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78" w:rsidRDefault="00D60EE5" w:rsidP="00110578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\\Vera\d\doc\workgroup\ШЛА\дополнит. образование\ДО 2022-2023\программы 2022 ДО\лето приходи играть\играем вместе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ra\d\doc\workgroup\ШЛА\дополнит. образование\ДО 2022-2023\программы 2022 ДО\лето приходи играть\играем вместе 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78" w:rsidRDefault="00110578" w:rsidP="00110578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578" w:rsidRDefault="00110578" w:rsidP="00110578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578" w:rsidRDefault="00110578" w:rsidP="00110578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578" w:rsidRDefault="00110578" w:rsidP="00110578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578" w:rsidRPr="004935AB" w:rsidRDefault="00110578" w:rsidP="00110578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5AB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110578" w:rsidRPr="004935AB" w:rsidRDefault="00110578" w:rsidP="00110578">
      <w:pPr>
        <w:autoSpaceDE w:val="0"/>
        <w:adjustRightInd w:val="0"/>
        <w:spacing w:after="57" w:line="360" w:lineRule="auto"/>
        <w:ind w:left="1" w:hanging="3"/>
        <w:jc w:val="both"/>
        <w:rPr>
          <w:rFonts w:ascii="Times New Roman" w:hAnsi="Times New Roman"/>
          <w:b/>
          <w:bCs/>
          <w:sz w:val="28"/>
          <w:szCs w:val="28"/>
        </w:rPr>
      </w:pPr>
      <w:r w:rsidRPr="004935AB">
        <w:rPr>
          <w:rFonts w:ascii="Times New Roman" w:hAnsi="Times New Roman"/>
          <w:b/>
          <w:bCs/>
          <w:sz w:val="28"/>
          <w:szCs w:val="28"/>
        </w:rPr>
        <w:t xml:space="preserve">    1.Комплекс основных характеристик дополнительной общеобразовательной </w:t>
      </w:r>
      <w:proofErr w:type="spellStart"/>
      <w:r w:rsidRPr="004935AB">
        <w:rPr>
          <w:rFonts w:ascii="Times New Roman" w:hAnsi="Times New Roman"/>
          <w:b/>
          <w:bCs/>
          <w:sz w:val="28"/>
          <w:szCs w:val="28"/>
        </w:rPr>
        <w:t>общ</w:t>
      </w:r>
      <w:r>
        <w:rPr>
          <w:rFonts w:ascii="Times New Roman" w:hAnsi="Times New Roman"/>
          <w:b/>
          <w:bCs/>
          <w:sz w:val="28"/>
          <w:szCs w:val="28"/>
        </w:rPr>
        <w:t>еразвивающей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программы…………………….3</w:t>
      </w:r>
    </w:p>
    <w:p w:rsidR="00110578" w:rsidRPr="004935AB" w:rsidRDefault="00110578" w:rsidP="00110578">
      <w:pPr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 xml:space="preserve">1.1. Пояснительная </w:t>
      </w:r>
      <w:r>
        <w:rPr>
          <w:rFonts w:ascii="Times New Roman" w:hAnsi="Times New Roman"/>
          <w:sz w:val="28"/>
          <w:szCs w:val="28"/>
        </w:rPr>
        <w:t>записка……………………………………….. …………….3</w:t>
      </w:r>
    </w:p>
    <w:p w:rsidR="00110578" w:rsidRPr="004935AB" w:rsidRDefault="00110578" w:rsidP="00110578">
      <w:pPr>
        <w:autoSpaceDE w:val="0"/>
        <w:adjustRightInd w:val="0"/>
        <w:spacing w:after="58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>1.2.  Цели  програм</w:t>
      </w:r>
      <w:r>
        <w:rPr>
          <w:rFonts w:ascii="Times New Roman" w:hAnsi="Times New Roman"/>
          <w:sz w:val="28"/>
          <w:szCs w:val="28"/>
        </w:rPr>
        <w:t>мы и задачи………………………………………………….6</w:t>
      </w:r>
    </w:p>
    <w:p w:rsidR="00110578" w:rsidRPr="004935AB" w:rsidRDefault="00110578" w:rsidP="00110578">
      <w:pPr>
        <w:autoSpaceDE w:val="0"/>
        <w:adjustRightInd w:val="0"/>
        <w:spacing w:after="58" w:line="360" w:lineRule="auto"/>
        <w:ind w:left="1" w:hanging="3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1.3.Содержание  программы………………………………………………………7</w:t>
      </w:r>
    </w:p>
    <w:p w:rsidR="00110578" w:rsidRPr="004935AB" w:rsidRDefault="00110578" w:rsidP="00110578">
      <w:pPr>
        <w:autoSpaceDE w:val="0"/>
        <w:adjustRightInd w:val="0"/>
        <w:spacing w:after="58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>1.4. Прогнозируемые результаты…………………………………………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4935AB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9</w:t>
      </w:r>
    </w:p>
    <w:p w:rsidR="00110578" w:rsidRPr="004935AB" w:rsidRDefault="00110578" w:rsidP="00110578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4935AB">
        <w:rPr>
          <w:rFonts w:ascii="Times New Roman" w:hAnsi="Times New Roman"/>
          <w:b/>
          <w:bCs/>
          <w:sz w:val="28"/>
          <w:szCs w:val="28"/>
        </w:rPr>
        <w:t>Комплекс организационно-педагогических условий</w:t>
      </w:r>
      <w:r>
        <w:rPr>
          <w:rFonts w:ascii="Times New Roman" w:hAnsi="Times New Roman"/>
          <w:sz w:val="28"/>
          <w:szCs w:val="28"/>
        </w:rPr>
        <w:t>………………….10</w:t>
      </w:r>
    </w:p>
    <w:p w:rsidR="00110578" w:rsidRPr="004935AB" w:rsidRDefault="00110578" w:rsidP="00110578">
      <w:pPr>
        <w:autoSpaceDE w:val="0"/>
        <w:adjustRightInd w:val="0"/>
        <w:spacing w:after="58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>2.1. Кал</w:t>
      </w:r>
      <w:r>
        <w:rPr>
          <w:rFonts w:ascii="Times New Roman" w:hAnsi="Times New Roman"/>
          <w:sz w:val="28"/>
          <w:szCs w:val="28"/>
        </w:rPr>
        <w:t xml:space="preserve">ендарный </w:t>
      </w:r>
      <w:r w:rsidRPr="004935AB">
        <w:rPr>
          <w:rFonts w:ascii="Times New Roman" w:hAnsi="Times New Roman"/>
          <w:sz w:val="28"/>
          <w:szCs w:val="28"/>
        </w:rPr>
        <w:t>учебный график………………………………………</w:t>
      </w:r>
      <w:r>
        <w:rPr>
          <w:rFonts w:ascii="Times New Roman" w:hAnsi="Times New Roman"/>
          <w:sz w:val="28"/>
          <w:szCs w:val="28"/>
        </w:rPr>
        <w:t>...</w:t>
      </w:r>
      <w:r w:rsidRPr="004935AB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10</w:t>
      </w:r>
    </w:p>
    <w:p w:rsidR="00110578" w:rsidRPr="004935AB" w:rsidRDefault="00110578" w:rsidP="00110578">
      <w:pPr>
        <w:autoSpaceDE w:val="0"/>
        <w:adjustRightInd w:val="0"/>
        <w:spacing w:after="58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>2.2.Условия реализации программы 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4935AB">
        <w:rPr>
          <w:rFonts w:ascii="Times New Roman" w:hAnsi="Times New Roman"/>
          <w:sz w:val="28"/>
          <w:szCs w:val="28"/>
        </w:rPr>
        <w:t xml:space="preserve"> ..</w:t>
      </w:r>
      <w:r w:rsidR="001C6AB1">
        <w:rPr>
          <w:rFonts w:ascii="Times New Roman" w:hAnsi="Times New Roman"/>
          <w:sz w:val="28"/>
          <w:szCs w:val="28"/>
        </w:rPr>
        <w:t>10</w:t>
      </w:r>
    </w:p>
    <w:p w:rsidR="00110578" w:rsidRPr="004935AB" w:rsidRDefault="00110578" w:rsidP="00110578">
      <w:pPr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>2.3.Формы мониторинга осв</w:t>
      </w:r>
      <w:r w:rsidR="001C6AB1">
        <w:rPr>
          <w:rFonts w:ascii="Times New Roman" w:hAnsi="Times New Roman"/>
          <w:sz w:val="28"/>
          <w:szCs w:val="28"/>
        </w:rPr>
        <w:t>оения программы………………………………..11</w:t>
      </w:r>
    </w:p>
    <w:p w:rsidR="00110578" w:rsidRPr="004935AB" w:rsidRDefault="00110578" w:rsidP="00110578">
      <w:pPr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>2.4. Методические материалы …………………………………………………</w:t>
      </w:r>
      <w:r w:rsidR="001C6AB1">
        <w:rPr>
          <w:rFonts w:ascii="Times New Roman" w:hAnsi="Times New Roman"/>
          <w:sz w:val="28"/>
          <w:szCs w:val="28"/>
        </w:rPr>
        <w:t>11</w:t>
      </w:r>
    </w:p>
    <w:p w:rsidR="00110578" w:rsidRDefault="00110578" w:rsidP="00110578">
      <w:pPr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b/>
          <w:bCs/>
          <w:sz w:val="28"/>
          <w:szCs w:val="28"/>
        </w:rPr>
        <w:t>3. Список литературы</w:t>
      </w:r>
      <w:r w:rsidRPr="004935AB">
        <w:rPr>
          <w:rFonts w:ascii="Times New Roman" w:hAnsi="Times New Roman"/>
          <w:sz w:val="28"/>
          <w:szCs w:val="28"/>
        </w:rPr>
        <w:t xml:space="preserve"> …………………………………………………… …...</w:t>
      </w:r>
      <w:r w:rsidR="007B6E80">
        <w:rPr>
          <w:rFonts w:ascii="Times New Roman" w:hAnsi="Times New Roman"/>
          <w:sz w:val="28"/>
          <w:szCs w:val="28"/>
        </w:rPr>
        <w:t>13</w:t>
      </w:r>
    </w:p>
    <w:p w:rsidR="00110578" w:rsidRPr="00F47F2F" w:rsidRDefault="00110578" w:rsidP="00110578">
      <w:pPr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.........................................................................</w:t>
      </w:r>
      <w:r w:rsidR="007B6E80">
        <w:rPr>
          <w:rFonts w:ascii="Times New Roman" w:hAnsi="Times New Roman"/>
          <w:bCs/>
          <w:sz w:val="28"/>
          <w:szCs w:val="28"/>
        </w:rPr>
        <w:t>..............................16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 xml:space="preserve">1.Комплекс основных характеристик дополнительной общеобразовательной </w:t>
      </w:r>
      <w:proofErr w:type="spellStart"/>
      <w:r w:rsidRPr="004935AB">
        <w:rPr>
          <w:b/>
          <w:color w:val="auto"/>
          <w:sz w:val="28"/>
          <w:szCs w:val="28"/>
        </w:rPr>
        <w:t>общеразвивающей</w:t>
      </w:r>
      <w:proofErr w:type="spellEnd"/>
      <w:r w:rsidRPr="004935AB">
        <w:rPr>
          <w:b/>
          <w:color w:val="auto"/>
          <w:sz w:val="28"/>
          <w:szCs w:val="28"/>
        </w:rPr>
        <w:t xml:space="preserve"> программы</w:t>
      </w:r>
    </w:p>
    <w:p w:rsidR="00110578" w:rsidRPr="00D17ACB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  <w:r w:rsidRPr="00D17ACB">
        <w:rPr>
          <w:b/>
          <w:color w:val="auto"/>
          <w:sz w:val="28"/>
          <w:szCs w:val="28"/>
        </w:rPr>
        <w:t>1.1. Пояснительная записка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Дополнительная общеобразовательная </w:t>
      </w:r>
      <w:proofErr w:type="spellStart"/>
      <w:r w:rsidRPr="004935AB">
        <w:rPr>
          <w:color w:val="auto"/>
          <w:sz w:val="28"/>
          <w:szCs w:val="28"/>
        </w:rPr>
        <w:t>общеразвивающая</w:t>
      </w:r>
      <w:proofErr w:type="spellEnd"/>
      <w:r w:rsidRPr="004935AB">
        <w:rPr>
          <w:color w:val="auto"/>
          <w:sz w:val="28"/>
          <w:szCs w:val="28"/>
        </w:rPr>
        <w:t xml:space="preserve"> программа «</w:t>
      </w:r>
      <w:r>
        <w:rPr>
          <w:color w:val="auto"/>
          <w:sz w:val="28"/>
          <w:szCs w:val="28"/>
        </w:rPr>
        <w:t>Играем вместе!</w:t>
      </w:r>
      <w:r w:rsidRPr="004935AB">
        <w:rPr>
          <w:color w:val="auto"/>
          <w:sz w:val="28"/>
          <w:szCs w:val="28"/>
        </w:rPr>
        <w:t xml:space="preserve">» (далее - Программа) является модифицированной, краткосрочной, реализует  </w:t>
      </w:r>
      <w:r w:rsidR="004E7C8F">
        <w:rPr>
          <w:color w:val="auto"/>
          <w:sz w:val="28"/>
          <w:szCs w:val="28"/>
        </w:rPr>
        <w:t>физкультурно-спортивную направленность</w:t>
      </w:r>
      <w:r w:rsidRPr="004935AB">
        <w:rPr>
          <w:color w:val="auto"/>
          <w:sz w:val="28"/>
          <w:szCs w:val="28"/>
        </w:rPr>
        <w:t xml:space="preserve">. Основной вид обучения - игровая деятельность. Программа направлена на   организацию  активного досуга  детей в каникулярное время. </w:t>
      </w:r>
    </w:p>
    <w:p w:rsidR="00110578" w:rsidRDefault="00110578" w:rsidP="00110578">
      <w:pPr>
        <w:pStyle w:val="10"/>
        <w:tabs>
          <w:tab w:val="left" w:pos="435"/>
        </w:tabs>
        <w:spacing w:line="360" w:lineRule="auto"/>
        <w:ind w:left="1" w:right="2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разработана в 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B6E80" w:rsidRPr="007B6E80" w:rsidRDefault="007B6E80" w:rsidP="007B6E8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80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E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6E8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7B6E80" w:rsidRPr="007B6E80" w:rsidRDefault="007B6E80" w:rsidP="007B6E8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80">
        <w:rPr>
          <w:rFonts w:ascii="Times New Roman" w:hAnsi="Times New Roman" w:cs="Times New Roman"/>
          <w:sz w:val="28"/>
          <w:szCs w:val="28"/>
        </w:rPr>
        <w:t>- Концепци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6E80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2030 года от 31 марта 2022г. № 678-р;</w:t>
      </w:r>
      <w:bookmarkStart w:id="0" w:name="_GoBack"/>
      <w:bookmarkEnd w:id="0"/>
    </w:p>
    <w:p w:rsidR="007B6E80" w:rsidRPr="007B6E80" w:rsidRDefault="007B6E80" w:rsidP="007B6E8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80">
        <w:rPr>
          <w:rFonts w:ascii="Times New Roman" w:hAnsi="Times New Roman" w:cs="Times New Roman"/>
          <w:sz w:val="28"/>
          <w:szCs w:val="28"/>
        </w:rPr>
        <w:t>-  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6E80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до 2025 года (от 29.05.2015 г. № 996-р); </w:t>
      </w:r>
    </w:p>
    <w:p w:rsidR="007B6E80" w:rsidRPr="007B6E80" w:rsidRDefault="007B6E80" w:rsidP="007B6E8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80">
        <w:rPr>
          <w:rFonts w:ascii="Times New Roman" w:hAnsi="Times New Roman" w:cs="Times New Roman"/>
          <w:sz w:val="28"/>
          <w:szCs w:val="28"/>
        </w:rPr>
        <w:t>-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E8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7B6E8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B6E80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7B6E8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B6E80">
        <w:rPr>
          <w:rFonts w:ascii="Times New Roman" w:hAnsi="Times New Roman" w:cs="Times New Roman"/>
          <w:sz w:val="28"/>
          <w:szCs w:val="28"/>
        </w:rPr>
        <w:t xml:space="preserve"> программы); </w:t>
      </w:r>
    </w:p>
    <w:p w:rsidR="007B6E80" w:rsidRPr="007B6E80" w:rsidRDefault="007B6E80" w:rsidP="007B6E80">
      <w:pPr>
        <w:spacing w:after="0" w:line="360" w:lineRule="auto"/>
        <w:ind w:right="-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B6E80">
        <w:rPr>
          <w:rFonts w:ascii="Times New Roman" w:hAnsi="Times New Roman" w:cs="Times New Roman"/>
          <w:sz w:val="28"/>
          <w:szCs w:val="28"/>
        </w:rPr>
        <w:t>-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6E80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27 июля 2022г.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B6E80" w:rsidRPr="007B6E80" w:rsidRDefault="007B6E80" w:rsidP="007B6E80">
      <w:pPr>
        <w:spacing w:after="0" w:line="360" w:lineRule="auto"/>
        <w:ind w:right="-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B6E80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E80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 сентября 2020г. № 28, </w:t>
      </w:r>
      <w:proofErr w:type="gramStart"/>
      <w:r w:rsidRPr="007B6E80">
        <w:rPr>
          <w:rFonts w:ascii="Times New Roman" w:hAnsi="Times New Roman" w:cs="Times New Roman"/>
          <w:sz w:val="28"/>
          <w:szCs w:val="28"/>
        </w:rPr>
        <w:t>вступившее</w:t>
      </w:r>
      <w:proofErr w:type="gramEnd"/>
      <w:r w:rsidRPr="007B6E80">
        <w:rPr>
          <w:rFonts w:ascii="Times New Roman" w:hAnsi="Times New Roman" w:cs="Times New Roman"/>
          <w:sz w:val="28"/>
          <w:szCs w:val="28"/>
        </w:rPr>
        <w:t xml:space="preserve"> в силу 01.01.2021г. «Об утверждении </w:t>
      </w:r>
      <w:proofErr w:type="spellStart"/>
      <w:r w:rsidRPr="007B6E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B6E80">
        <w:rPr>
          <w:rFonts w:ascii="Times New Roman" w:hAnsi="Times New Roman" w:cs="Times New Roman"/>
          <w:sz w:val="28"/>
          <w:szCs w:val="28"/>
        </w:rPr>
        <w:t xml:space="preserve"> 2.4 3648-20 «</w:t>
      </w:r>
      <w:r w:rsidRPr="007B6E80">
        <w:rPr>
          <w:rFonts w:ascii="Times New Roman" w:hAnsi="Times New Roman" w:cs="Times New Roman"/>
          <w:color w:val="2D2D2D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7B6E80">
        <w:rPr>
          <w:rFonts w:ascii="Times New Roman" w:hAnsi="Times New Roman" w:cs="Times New Roman"/>
          <w:sz w:val="28"/>
          <w:szCs w:val="28"/>
        </w:rPr>
        <w:t>»;</w:t>
      </w:r>
    </w:p>
    <w:p w:rsidR="007B6E80" w:rsidRPr="007B6E80" w:rsidRDefault="007B6E80" w:rsidP="007B6E80">
      <w:pPr>
        <w:spacing w:after="11" w:line="268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B6E80">
        <w:rPr>
          <w:rFonts w:ascii="Times New Roman" w:hAnsi="Times New Roman" w:cs="Times New Roman"/>
          <w:sz w:val="28"/>
          <w:szCs w:val="28"/>
        </w:rPr>
        <w:t>-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6E80">
        <w:rPr>
          <w:rFonts w:ascii="Times New Roman" w:hAnsi="Times New Roman" w:cs="Times New Roman"/>
          <w:sz w:val="28"/>
          <w:szCs w:val="28"/>
        </w:rPr>
        <w:t xml:space="preserve"> «Об образовании в Кемеровской области» редакция от 03.07.2013г.  № 86-ОЗ;</w:t>
      </w:r>
    </w:p>
    <w:p w:rsidR="007B6E80" w:rsidRPr="007B6E80" w:rsidRDefault="007B6E80" w:rsidP="007B6E80">
      <w:pPr>
        <w:spacing w:after="0" w:line="360" w:lineRule="auto"/>
        <w:ind w:right="-2" w:firstLine="7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E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B6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 Администрации Кемеровской облас</w:t>
      </w:r>
      <w:hyperlink r:id="rId8" w:history="1">
        <w:r w:rsidRPr="007B6E8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</w:t>
        </w:r>
      </w:hyperlink>
      <w:r w:rsidRPr="007B6E80">
        <w:rPr>
          <w:rFonts w:ascii="Times New Roman" w:hAnsi="Times New Roman" w:cs="Times New Roman"/>
          <w:color w:val="000000" w:themeColor="text1"/>
          <w:sz w:val="28"/>
          <w:szCs w:val="28"/>
        </w:rPr>
        <w:t>и от</w:t>
      </w:r>
      <w:hyperlink r:id="rId9" w:history="1">
        <w:r w:rsidRPr="007B6E8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26.10.2018 № 484-р «О реализации мероприятий по формированию современных </w:t>
        </w:r>
      </w:hyperlink>
      <w:r w:rsidRPr="007B6E8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управленческих и организационн</w:t>
      </w:r>
      <w:hyperlink r:id="rId10" w:history="1">
        <w:proofErr w:type="gramStart"/>
        <w:r w:rsidRPr="007B6E8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о-</w:t>
        </w:r>
        <w:proofErr w:type="gramEnd"/>
      </w:hyperlink>
      <w:r w:rsidRPr="007B6E8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механизмов в системе</w:t>
      </w:r>
      <w:hyperlink r:id="rId11" w:history="1">
        <w:r w:rsidRPr="007B6E8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дополнительного образования детей в Кемеровской области»;</w:t>
        </w:r>
      </w:hyperlink>
    </w:p>
    <w:p w:rsidR="00110578" w:rsidRDefault="00110578" w:rsidP="00110578">
      <w:pPr>
        <w:pStyle w:val="normal"/>
        <w:tabs>
          <w:tab w:val="left" w:pos="435"/>
        </w:tabs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Учебным планом МБОУ «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 СОШ</w:t>
      </w:r>
      <w:r w:rsidR="007B6E80">
        <w:rPr>
          <w:sz w:val="28"/>
          <w:szCs w:val="28"/>
        </w:rPr>
        <w:t xml:space="preserve"> им. Д.И. </w:t>
      </w:r>
      <w:proofErr w:type="spellStart"/>
      <w:r w:rsidR="007B6E80">
        <w:rPr>
          <w:sz w:val="28"/>
          <w:szCs w:val="28"/>
        </w:rPr>
        <w:t>Мостовщикова</w:t>
      </w:r>
      <w:proofErr w:type="spellEnd"/>
      <w:r>
        <w:rPr>
          <w:sz w:val="28"/>
          <w:szCs w:val="28"/>
        </w:rPr>
        <w:t>»;</w:t>
      </w:r>
    </w:p>
    <w:p w:rsidR="00110578" w:rsidRDefault="00110578" w:rsidP="00110578">
      <w:pPr>
        <w:pStyle w:val="normal"/>
        <w:tabs>
          <w:tab w:val="left" w:pos="435"/>
        </w:tabs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4A9">
        <w:rPr>
          <w:sz w:val="28"/>
          <w:szCs w:val="28"/>
        </w:rPr>
        <w:t>К</w:t>
      </w:r>
      <w:r>
        <w:rPr>
          <w:sz w:val="28"/>
          <w:szCs w:val="28"/>
        </w:rPr>
        <w:t xml:space="preserve">алендарным графиком МБОУ </w:t>
      </w:r>
      <w:r w:rsidR="007B6E80">
        <w:rPr>
          <w:sz w:val="28"/>
          <w:szCs w:val="28"/>
        </w:rPr>
        <w:t>«</w:t>
      </w:r>
      <w:proofErr w:type="spellStart"/>
      <w:r w:rsidR="007B6E80">
        <w:rPr>
          <w:sz w:val="28"/>
          <w:szCs w:val="28"/>
        </w:rPr>
        <w:t>Падунская</w:t>
      </w:r>
      <w:proofErr w:type="spellEnd"/>
      <w:r w:rsidR="007B6E80">
        <w:rPr>
          <w:sz w:val="28"/>
          <w:szCs w:val="28"/>
        </w:rPr>
        <w:t xml:space="preserve"> СОШ им. Д.И. </w:t>
      </w:r>
      <w:proofErr w:type="spellStart"/>
      <w:r w:rsidR="007B6E80">
        <w:rPr>
          <w:sz w:val="28"/>
          <w:szCs w:val="28"/>
        </w:rPr>
        <w:t>Мостовщикова</w:t>
      </w:r>
      <w:proofErr w:type="spellEnd"/>
      <w:r w:rsidR="007B6E8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10578" w:rsidRPr="00110578" w:rsidRDefault="00110578" w:rsidP="00110578">
      <w:pPr>
        <w:pStyle w:val="a9"/>
        <w:spacing w:line="360" w:lineRule="auto"/>
        <w:ind w:left="0" w:right="750"/>
        <w:rPr>
          <w:sz w:val="28"/>
          <w:szCs w:val="28"/>
        </w:rPr>
      </w:pPr>
      <w:r w:rsidRPr="00110578">
        <w:rPr>
          <w:sz w:val="28"/>
          <w:szCs w:val="28"/>
        </w:rPr>
        <w:t>- Уставом МБОУ «</w:t>
      </w:r>
      <w:r w:rsidR="007B6E80">
        <w:rPr>
          <w:sz w:val="28"/>
          <w:szCs w:val="28"/>
        </w:rPr>
        <w:t>«</w:t>
      </w:r>
      <w:proofErr w:type="spellStart"/>
      <w:r w:rsidR="007B6E80">
        <w:rPr>
          <w:sz w:val="28"/>
          <w:szCs w:val="28"/>
        </w:rPr>
        <w:t>Падунская</w:t>
      </w:r>
      <w:proofErr w:type="spellEnd"/>
      <w:r w:rsidR="007B6E80">
        <w:rPr>
          <w:sz w:val="28"/>
          <w:szCs w:val="28"/>
        </w:rPr>
        <w:t xml:space="preserve"> СОШ им. Д.И. </w:t>
      </w:r>
      <w:proofErr w:type="spellStart"/>
      <w:r w:rsidR="007B6E80">
        <w:rPr>
          <w:sz w:val="28"/>
          <w:szCs w:val="28"/>
        </w:rPr>
        <w:t>Мостовщикова</w:t>
      </w:r>
      <w:proofErr w:type="spellEnd"/>
      <w:r w:rsidR="007B6E80">
        <w:rPr>
          <w:sz w:val="28"/>
          <w:szCs w:val="28"/>
        </w:rPr>
        <w:t>»</w:t>
      </w:r>
      <w:r w:rsidRPr="00110578">
        <w:rPr>
          <w:sz w:val="28"/>
          <w:szCs w:val="28"/>
        </w:rPr>
        <w:t>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Игры в жизни людей с давних времен   занимали особое место. Созданные талантом народа,  переходили они от поколения к</w:t>
      </w:r>
      <w:r w:rsidR="00003D57">
        <w:rPr>
          <w:color w:val="auto"/>
          <w:sz w:val="28"/>
          <w:szCs w:val="28"/>
        </w:rPr>
        <w:t xml:space="preserve"> </w:t>
      </w:r>
      <w:r w:rsidRPr="004935AB">
        <w:rPr>
          <w:color w:val="auto"/>
          <w:sz w:val="28"/>
          <w:szCs w:val="28"/>
        </w:rPr>
        <w:t>поколению. Не случайно одни из важных</w:t>
      </w:r>
      <w:r w:rsidR="002E4B7E">
        <w:rPr>
          <w:color w:val="auto"/>
          <w:sz w:val="28"/>
          <w:szCs w:val="28"/>
        </w:rPr>
        <w:t xml:space="preserve"> </w:t>
      </w:r>
      <w:r w:rsidRPr="004935AB">
        <w:rPr>
          <w:color w:val="auto"/>
          <w:sz w:val="28"/>
          <w:szCs w:val="28"/>
        </w:rPr>
        <w:t xml:space="preserve">определений человеческого </w:t>
      </w:r>
      <w:r w:rsidR="00003D57">
        <w:rPr>
          <w:color w:val="auto"/>
          <w:sz w:val="28"/>
          <w:szCs w:val="28"/>
        </w:rPr>
        <w:t xml:space="preserve">существа является </w:t>
      </w:r>
      <w:proofErr w:type="spellStart"/>
      <w:r w:rsidR="00003D57">
        <w:rPr>
          <w:color w:val="auto"/>
          <w:sz w:val="28"/>
          <w:szCs w:val="28"/>
        </w:rPr>
        <w:t>Homoludens</w:t>
      </w:r>
      <w:proofErr w:type="spellEnd"/>
      <w:r w:rsidR="00003D57">
        <w:rPr>
          <w:color w:val="auto"/>
          <w:sz w:val="28"/>
          <w:szCs w:val="28"/>
        </w:rPr>
        <w:t xml:space="preserve"> – «</w:t>
      </w:r>
      <w:r w:rsidRPr="004935AB">
        <w:rPr>
          <w:color w:val="auto"/>
          <w:sz w:val="28"/>
          <w:szCs w:val="28"/>
        </w:rPr>
        <w:t>человек играющий».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Великий Шиллер утверждал, что человек только тогда по-настоящему чувствует себя</w:t>
      </w:r>
      <w:r w:rsidR="002E4B7E">
        <w:rPr>
          <w:color w:val="auto"/>
          <w:sz w:val="28"/>
          <w:szCs w:val="28"/>
        </w:rPr>
        <w:t xml:space="preserve"> </w:t>
      </w:r>
      <w:r w:rsidRPr="004935AB">
        <w:rPr>
          <w:color w:val="auto"/>
          <w:sz w:val="28"/>
          <w:szCs w:val="28"/>
        </w:rPr>
        <w:t>человеком, когда он играет.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Игра таит в себе и  потенциальные педагогические возможности.   У римлян слово </w:t>
      </w:r>
      <w:proofErr w:type="spellStart"/>
      <w:r w:rsidRPr="004935AB">
        <w:rPr>
          <w:color w:val="auto"/>
          <w:sz w:val="28"/>
          <w:szCs w:val="28"/>
        </w:rPr>
        <w:t>ludens</w:t>
      </w:r>
      <w:proofErr w:type="spellEnd"/>
      <w:r w:rsidR="002E4B7E">
        <w:rPr>
          <w:color w:val="auto"/>
          <w:sz w:val="28"/>
          <w:szCs w:val="28"/>
        </w:rPr>
        <w:t xml:space="preserve"> </w:t>
      </w:r>
      <w:r w:rsidRPr="004935AB">
        <w:rPr>
          <w:color w:val="auto"/>
          <w:sz w:val="28"/>
          <w:szCs w:val="28"/>
        </w:rPr>
        <w:t>обозначало одновременно 2 понятия, н</w:t>
      </w:r>
      <w:r w:rsidR="00003D57">
        <w:rPr>
          <w:color w:val="auto"/>
          <w:sz w:val="28"/>
          <w:szCs w:val="28"/>
        </w:rPr>
        <w:t>еразрывно связанных между собой</w:t>
      </w:r>
      <w:r w:rsidRPr="004935AB">
        <w:rPr>
          <w:color w:val="auto"/>
          <w:sz w:val="28"/>
          <w:szCs w:val="28"/>
        </w:rPr>
        <w:t xml:space="preserve"> - школа и игра.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  Вопрос об изучении игры, наиболее полноценном ее использовании в современном</w:t>
      </w:r>
      <w:r w:rsidR="002E4B7E">
        <w:rPr>
          <w:color w:val="auto"/>
          <w:sz w:val="28"/>
          <w:szCs w:val="28"/>
        </w:rPr>
        <w:t xml:space="preserve"> </w:t>
      </w:r>
      <w:r w:rsidRPr="004935AB">
        <w:rPr>
          <w:color w:val="auto"/>
          <w:sz w:val="28"/>
          <w:szCs w:val="28"/>
        </w:rPr>
        <w:t xml:space="preserve">обществе приобретает все большую актуальность.  Особо игра важна  для    формирования     социально активной личности ребенка,  развития   его  творческих способностей.   В условиях игровой условности ребенок принимает на себя определенную роль, в рамках которой он выполняет  последовательность  действий,   приобретая и расширяя опыт взаимодействия с другими детьми. 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  <w:highlight w:val="white"/>
        </w:rPr>
      </w:pPr>
      <w:r w:rsidRPr="00D17ACB">
        <w:rPr>
          <w:i/>
          <w:color w:val="auto"/>
          <w:sz w:val="28"/>
          <w:szCs w:val="28"/>
        </w:rPr>
        <w:t>Актуальность программы</w:t>
      </w:r>
      <w:r w:rsidRPr="004935AB">
        <w:rPr>
          <w:color w:val="auto"/>
          <w:sz w:val="28"/>
          <w:szCs w:val="28"/>
        </w:rPr>
        <w:t xml:space="preserve">  заключается </w:t>
      </w:r>
      <w:r w:rsidRPr="004935AB">
        <w:rPr>
          <w:color w:val="auto"/>
          <w:sz w:val="28"/>
          <w:szCs w:val="28"/>
          <w:highlight w:val="white"/>
        </w:rPr>
        <w:t xml:space="preserve">в том то, что она предоставляет каждому ребенку  дополнительные возможности  для активного  отдыха, укрепления  физического и эмоционального здоровья, развития творческих способностей  через организованную игровую  деятельность.  Обучаясь по данной программе, дети познакомятся   с игровой культурой,  приобретут первоначальные навыки </w:t>
      </w:r>
      <w:proofErr w:type="spellStart"/>
      <w:r w:rsidRPr="004935AB">
        <w:rPr>
          <w:color w:val="auto"/>
          <w:sz w:val="28"/>
          <w:szCs w:val="28"/>
          <w:highlight w:val="white"/>
        </w:rPr>
        <w:t>аниматорского</w:t>
      </w:r>
      <w:proofErr w:type="spellEnd"/>
      <w:r w:rsidRPr="004935AB">
        <w:rPr>
          <w:color w:val="auto"/>
          <w:sz w:val="28"/>
          <w:szCs w:val="28"/>
          <w:highlight w:val="white"/>
        </w:rPr>
        <w:t xml:space="preserve"> искусства, опыт  игрового общения, </w:t>
      </w:r>
      <w:r w:rsidRPr="004935AB">
        <w:rPr>
          <w:color w:val="auto"/>
          <w:sz w:val="28"/>
          <w:szCs w:val="28"/>
          <w:highlight w:val="white"/>
        </w:rPr>
        <w:lastRenderedPageBreak/>
        <w:t xml:space="preserve">повысят уровень игровой и общей культуры, проведут   дни летнего  отдыха  в  творческой атмосфере. </w:t>
      </w:r>
    </w:p>
    <w:p w:rsidR="00110578" w:rsidRPr="00D17ACB" w:rsidRDefault="00110578" w:rsidP="00110578">
      <w:pPr>
        <w:pStyle w:val="10"/>
        <w:shd w:val="clear" w:color="auto" w:fill="FFFFFF"/>
        <w:spacing w:line="360" w:lineRule="auto"/>
        <w:jc w:val="both"/>
        <w:rPr>
          <w:i/>
          <w:color w:val="auto"/>
          <w:sz w:val="28"/>
          <w:szCs w:val="28"/>
        </w:rPr>
      </w:pPr>
      <w:r w:rsidRPr="00D17ACB">
        <w:rPr>
          <w:i/>
          <w:color w:val="auto"/>
          <w:sz w:val="28"/>
          <w:szCs w:val="28"/>
        </w:rPr>
        <w:t xml:space="preserve">            Новизна  программы.  </w:t>
      </w:r>
    </w:p>
    <w:p w:rsidR="00110578" w:rsidRPr="00D17AC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   Предлагаемая программа   приемлема для реализации в условиях летнего лагеря с дневным пребыванием детей,  палаточного лагеря,  уличной площадки.  Игра, применяемая как форма, средство и метод  обеспечит    максимальное   включение  детей   в содержательную, активную </w:t>
      </w:r>
      <w:proofErr w:type="spellStart"/>
      <w:r w:rsidRPr="004935AB">
        <w:rPr>
          <w:color w:val="auto"/>
          <w:sz w:val="28"/>
          <w:szCs w:val="28"/>
        </w:rPr>
        <w:t>досуговую</w:t>
      </w:r>
      <w:proofErr w:type="spellEnd"/>
      <w:r w:rsidRPr="004935AB">
        <w:rPr>
          <w:color w:val="auto"/>
          <w:sz w:val="28"/>
          <w:szCs w:val="28"/>
        </w:rPr>
        <w:t xml:space="preserve"> деятельность в период летних каникул.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ind w:firstLine="360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  Программа является вариативной.   В период реализации допускается внесение изменений, дополнений в содержание в соответствии с  интересами потребителей дополнительных образовательных услуг и  предъявляемыми требованиями. </w:t>
      </w:r>
    </w:p>
    <w:p w:rsidR="00110578" w:rsidRPr="004935AB" w:rsidRDefault="00110578" w:rsidP="00110578">
      <w:pPr>
        <w:pStyle w:val="10"/>
        <w:spacing w:after="200"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      Прием в  учебные группы объединения осуществляется на добровольной основе.  Зачисление в учебные группы производится с обязательным условием - подписанием договора с родителями (законными представителями), подписанием согласия на обработку персональных данных ребенка.</w:t>
      </w:r>
    </w:p>
    <w:p w:rsidR="00110578" w:rsidRPr="004935AB" w:rsidRDefault="00110578" w:rsidP="00110578">
      <w:pPr>
        <w:pStyle w:val="10"/>
        <w:spacing w:after="200"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     Программа предполагает следующие   формы   работы с детьми:</w:t>
      </w:r>
    </w:p>
    <w:p w:rsidR="00110578" w:rsidRPr="004935AB" w:rsidRDefault="00616D31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групповое занятие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-внеаудиторное занятие - практикум    в  окружающем </w:t>
      </w:r>
      <w:proofErr w:type="spellStart"/>
      <w:r w:rsidRPr="004935AB">
        <w:rPr>
          <w:color w:val="auto"/>
          <w:sz w:val="28"/>
          <w:szCs w:val="28"/>
        </w:rPr>
        <w:t>микросоциуме</w:t>
      </w:r>
      <w:proofErr w:type="spellEnd"/>
      <w:r w:rsidRPr="004935AB">
        <w:rPr>
          <w:color w:val="auto"/>
          <w:sz w:val="28"/>
          <w:szCs w:val="28"/>
        </w:rPr>
        <w:t>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   С целью обеспечения равных возможностей доступа детей к реализации образовательной программы, предполагается сетевая (дистанционная) форма обучения.</w:t>
      </w:r>
    </w:p>
    <w:p w:rsidR="00110578" w:rsidRPr="004935AB" w:rsidRDefault="00110578" w:rsidP="00110578">
      <w:pPr>
        <w:pStyle w:val="10"/>
        <w:spacing w:after="200"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   Программа р</w:t>
      </w:r>
      <w:r>
        <w:rPr>
          <w:color w:val="auto"/>
          <w:sz w:val="28"/>
          <w:szCs w:val="28"/>
        </w:rPr>
        <w:t>азработана  для  учащихся 7 - 11</w:t>
      </w:r>
      <w:r w:rsidRPr="004935AB">
        <w:rPr>
          <w:color w:val="auto"/>
          <w:sz w:val="28"/>
          <w:szCs w:val="28"/>
        </w:rPr>
        <w:t xml:space="preserve"> лет и рассчитана на  разновозрастный  состав  групп. В программе предусмотрена работа с детьми, имеющими разный уровень игровой подготовки и разные  способности к освоению программы.</w:t>
      </w:r>
      <w:r>
        <w:rPr>
          <w:color w:val="auto"/>
          <w:sz w:val="28"/>
          <w:szCs w:val="28"/>
        </w:rPr>
        <w:t xml:space="preserve"> Н</w:t>
      </w:r>
      <w:r w:rsidRPr="004935AB">
        <w:rPr>
          <w:color w:val="auto"/>
          <w:sz w:val="28"/>
          <w:szCs w:val="28"/>
        </w:rPr>
        <w:t>аполняемость учебной гру</w:t>
      </w:r>
      <w:r>
        <w:rPr>
          <w:color w:val="auto"/>
          <w:sz w:val="28"/>
          <w:szCs w:val="28"/>
        </w:rPr>
        <w:t>ппы 12-15 человек</w:t>
      </w:r>
      <w:r w:rsidRPr="004935AB">
        <w:rPr>
          <w:color w:val="auto"/>
          <w:sz w:val="28"/>
          <w:szCs w:val="28"/>
        </w:rPr>
        <w:t xml:space="preserve">.  </w:t>
      </w:r>
    </w:p>
    <w:p w:rsidR="00110578" w:rsidRPr="004935AB" w:rsidRDefault="00110578" w:rsidP="00110578">
      <w:pPr>
        <w:pStyle w:val="10"/>
        <w:shd w:val="clear" w:color="auto" w:fill="FFFFFF"/>
        <w:spacing w:after="11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Срок реализации программы -  1 месяц</w:t>
      </w:r>
      <w:r w:rsidR="00804622">
        <w:rPr>
          <w:color w:val="auto"/>
          <w:sz w:val="28"/>
          <w:szCs w:val="28"/>
        </w:rPr>
        <w:t xml:space="preserve"> – 16 часов.</w:t>
      </w:r>
      <w:r w:rsidRPr="004935AB">
        <w:rPr>
          <w:color w:val="auto"/>
          <w:sz w:val="28"/>
          <w:szCs w:val="28"/>
        </w:rPr>
        <w:t xml:space="preserve">  </w:t>
      </w:r>
    </w:p>
    <w:p w:rsidR="00804622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Занятия предполагается проводить 2 раза в неделю по 2 часа.</w:t>
      </w:r>
    </w:p>
    <w:p w:rsidR="00110578" w:rsidRPr="004935AB" w:rsidRDefault="00804622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110578" w:rsidRPr="004935AB">
        <w:rPr>
          <w:color w:val="auto"/>
          <w:sz w:val="28"/>
          <w:szCs w:val="28"/>
        </w:rPr>
        <w:t>Педагогическая целесообразность программы заключается в</w:t>
      </w:r>
      <w:r w:rsidR="00110578">
        <w:rPr>
          <w:color w:val="auto"/>
          <w:sz w:val="28"/>
          <w:szCs w:val="28"/>
        </w:rPr>
        <w:t xml:space="preserve"> </w:t>
      </w:r>
      <w:r w:rsidR="00110578" w:rsidRPr="004935AB">
        <w:rPr>
          <w:color w:val="auto"/>
          <w:sz w:val="28"/>
          <w:szCs w:val="28"/>
        </w:rPr>
        <w:t xml:space="preserve">том, что она направлена на  ролевое     взаимодействие детей в условиях игровой деятельности, на создание условий для развития творческих и организаторских  способностей личности ребенка, повышение его уверенности в себе, в своих возможностях, на его свободное творческое самовыражение.        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1.2.</w:t>
      </w:r>
      <w:r w:rsidRPr="00D17ACB">
        <w:rPr>
          <w:b/>
          <w:color w:val="auto"/>
          <w:sz w:val="28"/>
          <w:szCs w:val="28"/>
        </w:rPr>
        <w:t xml:space="preserve">  Цель программы</w:t>
      </w:r>
      <w:r>
        <w:rPr>
          <w:color w:val="auto"/>
          <w:sz w:val="28"/>
          <w:szCs w:val="28"/>
        </w:rPr>
        <w:t>: О</w:t>
      </w:r>
      <w:r w:rsidRPr="004935AB">
        <w:rPr>
          <w:color w:val="auto"/>
          <w:sz w:val="28"/>
          <w:szCs w:val="28"/>
        </w:rPr>
        <w:t>рганизация  активного летнего отдыха детей  в условиях  игровой деятельности.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Задачи программы: </w:t>
      </w:r>
    </w:p>
    <w:p w:rsidR="00110578" w:rsidRPr="00944815" w:rsidRDefault="00110578" w:rsidP="00110578">
      <w:pPr>
        <w:pStyle w:val="10"/>
        <w:spacing w:line="360" w:lineRule="auto"/>
        <w:jc w:val="both"/>
        <w:rPr>
          <w:i/>
          <w:color w:val="auto"/>
          <w:sz w:val="28"/>
          <w:szCs w:val="28"/>
        </w:rPr>
      </w:pPr>
      <w:r w:rsidRPr="00944815">
        <w:rPr>
          <w:i/>
          <w:color w:val="auto"/>
          <w:sz w:val="28"/>
          <w:szCs w:val="28"/>
        </w:rPr>
        <w:t>Обучающие: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Познакомить учащихся</w:t>
      </w:r>
      <w:r w:rsidRPr="004935AB">
        <w:rPr>
          <w:color w:val="auto"/>
          <w:sz w:val="28"/>
          <w:szCs w:val="28"/>
        </w:rPr>
        <w:t xml:space="preserve"> с игровой культурой, ее ролью в </w:t>
      </w:r>
      <w:proofErr w:type="spellStart"/>
      <w:r w:rsidRPr="004935AB">
        <w:rPr>
          <w:color w:val="auto"/>
          <w:sz w:val="28"/>
          <w:szCs w:val="28"/>
        </w:rPr>
        <w:t>досуговой</w:t>
      </w:r>
      <w:proofErr w:type="spellEnd"/>
      <w:r w:rsidRPr="004935AB">
        <w:rPr>
          <w:color w:val="auto"/>
          <w:sz w:val="28"/>
          <w:szCs w:val="28"/>
        </w:rPr>
        <w:t xml:space="preserve"> деятельности человека, классификацией и видами игр.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Научить учащихся </w:t>
      </w:r>
      <w:r w:rsidRPr="004935AB">
        <w:rPr>
          <w:color w:val="auto"/>
          <w:sz w:val="28"/>
          <w:szCs w:val="28"/>
        </w:rPr>
        <w:t xml:space="preserve"> алгоритму подготовки и проведения игры  в соответствии с ее видом.  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Познакомить учащихся </w:t>
      </w:r>
      <w:r w:rsidRPr="004935AB">
        <w:rPr>
          <w:color w:val="auto"/>
          <w:sz w:val="28"/>
          <w:szCs w:val="28"/>
        </w:rPr>
        <w:t xml:space="preserve"> с основами культуры речи и </w:t>
      </w:r>
      <w:proofErr w:type="spellStart"/>
      <w:r w:rsidRPr="004935AB">
        <w:rPr>
          <w:color w:val="auto"/>
          <w:sz w:val="28"/>
          <w:szCs w:val="28"/>
        </w:rPr>
        <w:t>аниматорского</w:t>
      </w:r>
      <w:proofErr w:type="spellEnd"/>
      <w:r w:rsidRPr="004935AB">
        <w:rPr>
          <w:color w:val="auto"/>
          <w:sz w:val="28"/>
          <w:szCs w:val="28"/>
        </w:rPr>
        <w:t xml:space="preserve"> искусства, как  инструментами  игрового общения.</w:t>
      </w:r>
    </w:p>
    <w:p w:rsidR="00110578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944815">
        <w:rPr>
          <w:i/>
          <w:color w:val="auto"/>
          <w:sz w:val="28"/>
          <w:szCs w:val="28"/>
        </w:rPr>
        <w:t>Развивающие:</w:t>
      </w:r>
    </w:p>
    <w:p w:rsidR="00110578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</w:t>
      </w:r>
      <w:r w:rsidRPr="004935AB">
        <w:rPr>
          <w:color w:val="auto"/>
          <w:sz w:val="28"/>
          <w:szCs w:val="28"/>
        </w:rPr>
        <w:t>творческие и о</w:t>
      </w:r>
      <w:r>
        <w:rPr>
          <w:color w:val="auto"/>
          <w:sz w:val="28"/>
          <w:szCs w:val="28"/>
        </w:rPr>
        <w:t>рганизаторские способности учащихся</w:t>
      </w:r>
      <w:r w:rsidRPr="004935AB">
        <w:rPr>
          <w:color w:val="auto"/>
          <w:sz w:val="28"/>
          <w:szCs w:val="28"/>
        </w:rPr>
        <w:t>, навыки  игрового общения, умение   взаимодействовать в условиях игровой дея</w:t>
      </w:r>
      <w:r>
        <w:rPr>
          <w:color w:val="auto"/>
          <w:sz w:val="28"/>
          <w:szCs w:val="28"/>
        </w:rPr>
        <w:t>тельности</w:t>
      </w:r>
      <w:r w:rsidRPr="004935AB">
        <w:rPr>
          <w:color w:val="auto"/>
          <w:sz w:val="28"/>
          <w:szCs w:val="28"/>
        </w:rPr>
        <w:t>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Развивать у учащихся мотивацию к а</w:t>
      </w:r>
      <w:r w:rsidRPr="004935AB">
        <w:rPr>
          <w:color w:val="auto"/>
          <w:sz w:val="28"/>
          <w:szCs w:val="28"/>
        </w:rPr>
        <w:t>ктивной  двигательной  деятельности.</w:t>
      </w:r>
    </w:p>
    <w:p w:rsidR="00110578" w:rsidRPr="00944815" w:rsidRDefault="00110578" w:rsidP="00110578">
      <w:pPr>
        <w:pStyle w:val="10"/>
        <w:spacing w:line="360" w:lineRule="auto"/>
        <w:jc w:val="both"/>
        <w:rPr>
          <w:i/>
          <w:color w:val="auto"/>
          <w:sz w:val="28"/>
          <w:szCs w:val="28"/>
        </w:rPr>
      </w:pPr>
      <w:r w:rsidRPr="00944815">
        <w:rPr>
          <w:i/>
          <w:color w:val="auto"/>
          <w:sz w:val="28"/>
          <w:szCs w:val="28"/>
        </w:rPr>
        <w:t>Воспитательные:</w:t>
      </w:r>
    </w:p>
    <w:p w:rsidR="00110578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Воспитывать у учащихся </w:t>
      </w:r>
      <w:r w:rsidRPr="004935AB">
        <w:rPr>
          <w:color w:val="auto"/>
          <w:sz w:val="28"/>
          <w:szCs w:val="28"/>
        </w:rPr>
        <w:t xml:space="preserve">игровую  и  общую культуру, потребность в  творческом </w:t>
      </w:r>
      <w:r>
        <w:rPr>
          <w:color w:val="auto"/>
          <w:sz w:val="28"/>
          <w:szCs w:val="28"/>
        </w:rPr>
        <w:t>самовыражении,  самоорганизации.</w:t>
      </w:r>
    </w:p>
    <w:p w:rsidR="00110578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</w:p>
    <w:p w:rsidR="00110578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</w:p>
    <w:p w:rsidR="00110578" w:rsidRDefault="00110578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  <w:r w:rsidRPr="00D17ACB">
        <w:rPr>
          <w:b/>
          <w:color w:val="auto"/>
          <w:sz w:val="28"/>
          <w:szCs w:val="28"/>
        </w:rPr>
        <w:lastRenderedPageBreak/>
        <w:t xml:space="preserve">1.3. </w:t>
      </w:r>
      <w:r>
        <w:rPr>
          <w:b/>
          <w:color w:val="auto"/>
          <w:sz w:val="28"/>
          <w:szCs w:val="28"/>
        </w:rPr>
        <w:t>Содержание программы</w:t>
      </w:r>
    </w:p>
    <w:p w:rsidR="002E4B7E" w:rsidRPr="00D17ACB" w:rsidRDefault="002E4B7E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1.3.1. Учебно-тематический план</w:t>
      </w:r>
    </w:p>
    <w:tbl>
      <w:tblPr>
        <w:tblW w:w="9120" w:type="dxa"/>
        <w:tblInd w:w="-221" w:type="dxa"/>
        <w:tblLayout w:type="fixed"/>
        <w:tblLook w:val="0000"/>
      </w:tblPr>
      <w:tblGrid>
        <w:gridCol w:w="571"/>
        <w:gridCol w:w="4567"/>
        <w:gridCol w:w="1097"/>
        <w:gridCol w:w="1157"/>
        <w:gridCol w:w="1728"/>
      </w:tblGrid>
      <w:tr w:rsidR="00110578" w:rsidRPr="00110578" w:rsidTr="007B6E8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Раздел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Теория/практика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Форма контроля</w:t>
            </w:r>
          </w:p>
        </w:tc>
      </w:tr>
      <w:tr w:rsidR="00110578" w:rsidRPr="00110578" w:rsidTr="007B6E8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 xml:space="preserve">Игровая культура, ее роль  в </w:t>
            </w:r>
            <w:proofErr w:type="spellStart"/>
            <w:r w:rsidRPr="00110578">
              <w:rPr>
                <w:color w:val="auto"/>
                <w:sz w:val="28"/>
                <w:szCs w:val="28"/>
              </w:rPr>
              <w:t>досуговой</w:t>
            </w:r>
            <w:proofErr w:type="spellEnd"/>
            <w:r w:rsidRPr="00110578">
              <w:rPr>
                <w:color w:val="auto"/>
                <w:sz w:val="28"/>
                <w:szCs w:val="28"/>
              </w:rPr>
              <w:t xml:space="preserve"> деятельности человека.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EE070E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EE070E" w:rsidRDefault="00EE070E" w:rsidP="00EE070E">
            <w:pPr>
              <w:pStyle w:val="10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1/2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наблюдение</w:t>
            </w:r>
          </w:p>
        </w:tc>
      </w:tr>
      <w:tr w:rsidR="00110578" w:rsidRPr="00110578" w:rsidTr="007B6E8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 xml:space="preserve">Игра как форма  самоорганизации и   общего коллективного действия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EE070E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EE070E" w:rsidRDefault="00EE070E" w:rsidP="00EE070E">
            <w:pPr>
              <w:pStyle w:val="10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1/2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наблюдение</w:t>
            </w:r>
          </w:p>
        </w:tc>
      </w:tr>
      <w:tr w:rsidR="00110578" w:rsidRPr="00110578" w:rsidTr="007B6E8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Алгоритм  подготовки и проведения игр.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EE070E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EE070E" w:rsidRDefault="00EE070E" w:rsidP="00EE070E">
            <w:pPr>
              <w:pStyle w:val="10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1/2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наблюдение</w:t>
            </w:r>
          </w:p>
        </w:tc>
      </w:tr>
      <w:tr w:rsidR="00110578" w:rsidRPr="00110578" w:rsidTr="007B6E8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Культура  речи как инструмент игрового общения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EE070E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EE070E" w:rsidRDefault="00EE070E" w:rsidP="00EE070E">
            <w:pPr>
              <w:pStyle w:val="10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1/2</w:t>
            </w:r>
            <w:r w:rsidR="00110578" w:rsidRPr="00EE070E">
              <w:rPr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Игротека</w:t>
            </w:r>
          </w:p>
        </w:tc>
      </w:tr>
      <w:tr w:rsidR="00110578" w:rsidRPr="00110578" w:rsidTr="007B6E8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 xml:space="preserve">Основы </w:t>
            </w:r>
            <w:proofErr w:type="spellStart"/>
            <w:r w:rsidRPr="00110578">
              <w:rPr>
                <w:color w:val="auto"/>
                <w:sz w:val="28"/>
                <w:szCs w:val="28"/>
              </w:rPr>
              <w:t>аниматорского</w:t>
            </w:r>
            <w:proofErr w:type="spellEnd"/>
            <w:r w:rsidRPr="00110578">
              <w:rPr>
                <w:color w:val="auto"/>
                <w:sz w:val="28"/>
                <w:szCs w:val="28"/>
              </w:rPr>
              <w:t xml:space="preserve"> искусства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EE070E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EE070E" w:rsidRDefault="00EE070E" w:rsidP="00EE070E">
            <w:pPr>
              <w:pStyle w:val="10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1/2</w:t>
            </w:r>
            <w:r w:rsidR="00110578" w:rsidRPr="00EE070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Ролевое исполнение текста</w:t>
            </w:r>
          </w:p>
        </w:tc>
      </w:tr>
      <w:tr w:rsidR="00110578" w:rsidRPr="00110578" w:rsidTr="007B6E8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 xml:space="preserve"> Театрализованная игровая программа как форма творческого самовыражения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EE070E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EE070E" w:rsidRDefault="00110578" w:rsidP="00EE070E">
            <w:pPr>
              <w:pStyle w:val="10"/>
              <w:spacing w:line="360" w:lineRule="auto"/>
              <w:rPr>
                <w:color w:val="auto"/>
                <w:sz w:val="28"/>
                <w:szCs w:val="28"/>
              </w:rPr>
            </w:pPr>
            <w:r w:rsidRPr="00EE070E">
              <w:rPr>
                <w:color w:val="auto"/>
                <w:sz w:val="28"/>
                <w:szCs w:val="28"/>
              </w:rPr>
              <w:t xml:space="preserve">  </w:t>
            </w:r>
            <w:r w:rsidR="00EE070E">
              <w:rPr>
                <w:color w:val="auto"/>
                <w:sz w:val="28"/>
                <w:szCs w:val="28"/>
              </w:rPr>
              <w:t>0,5/0,5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both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Практическое задание</w:t>
            </w:r>
          </w:p>
        </w:tc>
      </w:tr>
      <w:tr w:rsidR="00110578" w:rsidRPr="00110578" w:rsidTr="007B6E8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right"/>
              <w:rPr>
                <w:color w:val="auto"/>
                <w:sz w:val="28"/>
                <w:szCs w:val="28"/>
              </w:rPr>
            </w:pPr>
            <w:r w:rsidRPr="00110578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EE070E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78" w:rsidRPr="00110578" w:rsidRDefault="00110578" w:rsidP="007B6E80">
            <w:pPr>
              <w:pStyle w:val="1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110578" w:rsidRPr="00110578" w:rsidRDefault="002E4B7E" w:rsidP="00110578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1.3.2. Содержание учебно-тематического плана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Раздел 1.</w:t>
      </w:r>
      <w:r w:rsidRPr="004935AB">
        <w:rPr>
          <w:color w:val="auto"/>
          <w:sz w:val="28"/>
          <w:szCs w:val="28"/>
        </w:rPr>
        <w:t xml:space="preserve">Игровая культура, ее роль  в </w:t>
      </w:r>
      <w:proofErr w:type="spellStart"/>
      <w:r w:rsidRPr="004935AB">
        <w:rPr>
          <w:color w:val="auto"/>
          <w:sz w:val="28"/>
          <w:szCs w:val="28"/>
        </w:rPr>
        <w:t>досуговой</w:t>
      </w:r>
      <w:proofErr w:type="spellEnd"/>
      <w:r w:rsidRPr="004935AB">
        <w:rPr>
          <w:color w:val="auto"/>
          <w:sz w:val="28"/>
          <w:szCs w:val="28"/>
        </w:rPr>
        <w:t xml:space="preserve"> деятельности человека.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Теория:  Истоки игровой культуры и этапы ее развития. Роль игры в  </w:t>
      </w:r>
      <w:r w:rsidR="00EE070E">
        <w:rPr>
          <w:color w:val="auto"/>
          <w:sz w:val="28"/>
          <w:szCs w:val="28"/>
        </w:rPr>
        <w:t xml:space="preserve"> </w:t>
      </w:r>
      <w:proofErr w:type="spellStart"/>
      <w:r w:rsidRPr="004935AB">
        <w:rPr>
          <w:color w:val="auto"/>
          <w:sz w:val="28"/>
          <w:szCs w:val="28"/>
        </w:rPr>
        <w:t>досуговой</w:t>
      </w:r>
      <w:proofErr w:type="spellEnd"/>
      <w:r w:rsidRPr="004935AB">
        <w:rPr>
          <w:color w:val="auto"/>
          <w:sz w:val="28"/>
          <w:szCs w:val="28"/>
        </w:rPr>
        <w:t xml:space="preserve"> деятельности человека.  </w:t>
      </w:r>
      <w:r>
        <w:rPr>
          <w:color w:val="auto"/>
          <w:sz w:val="28"/>
          <w:szCs w:val="28"/>
        </w:rPr>
        <w:t>Техника безопасности при организации и проведении игры.</w:t>
      </w:r>
    </w:p>
    <w:p w:rsidR="00110578" w:rsidRPr="004935AB" w:rsidRDefault="00110578" w:rsidP="00110578">
      <w:pPr>
        <w:pStyle w:val="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Практика: Отработка правил поведения при проведении игр.</w:t>
      </w:r>
      <w:r w:rsidRPr="004935AB">
        <w:rPr>
          <w:color w:val="auto"/>
          <w:sz w:val="28"/>
          <w:szCs w:val="28"/>
        </w:rPr>
        <w:t xml:space="preserve"> Правила и  способы    игрового взаимодействия.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Раздел 2.</w:t>
      </w:r>
      <w:r w:rsidRPr="004935AB">
        <w:rPr>
          <w:color w:val="auto"/>
          <w:sz w:val="28"/>
          <w:szCs w:val="28"/>
        </w:rPr>
        <w:t xml:space="preserve"> Игра как форма  самоорганизации и   общего коллективного действия. 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Теория: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Стихийный характер  уличной игры, ее роль в  </w:t>
      </w:r>
      <w:proofErr w:type="spellStart"/>
      <w:r w:rsidRPr="004935AB">
        <w:rPr>
          <w:color w:val="auto"/>
          <w:sz w:val="28"/>
          <w:szCs w:val="28"/>
        </w:rPr>
        <w:t>досуговой</w:t>
      </w:r>
      <w:proofErr w:type="spellEnd"/>
      <w:r w:rsidRPr="004935AB">
        <w:rPr>
          <w:color w:val="auto"/>
          <w:sz w:val="28"/>
          <w:szCs w:val="28"/>
        </w:rPr>
        <w:t xml:space="preserve"> деятельности детей. Самоорганизация и общее коллективное действие  в  игровой деятельности.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Практика: 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lastRenderedPageBreak/>
        <w:t xml:space="preserve">  Организация и проведение  массовых игр на свежем воз</w:t>
      </w:r>
      <w:r>
        <w:rPr>
          <w:color w:val="auto"/>
          <w:sz w:val="28"/>
          <w:szCs w:val="28"/>
        </w:rPr>
        <w:t>духе, игры со зрительным залом</w:t>
      </w:r>
      <w:r w:rsidRPr="004935AB">
        <w:rPr>
          <w:color w:val="auto"/>
          <w:sz w:val="28"/>
          <w:szCs w:val="28"/>
        </w:rPr>
        <w:t>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Раздел 3.</w:t>
      </w:r>
      <w:r w:rsidRPr="004935AB">
        <w:rPr>
          <w:color w:val="auto"/>
          <w:sz w:val="28"/>
          <w:szCs w:val="28"/>
        </w:rPr>
        <w:t xml:space="preserve"> Алгоритм  подготовки и проведения игр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Теория: К</w:t>
      </w:r>
      <w:r w:rsidRPr="004935AB">
        <w:rPr>
          <w:color w:val="auto"/>
          <w:sz w:val="28"/>
          <w:szCs w:val="28"/>
        </w:rPr>
        <w:t xml:space="preserve">лассификация и виды игр,  общее и различное в  алгоритме  их подготовки и проведения.    </w:t>
      </w:r>
    </w:p>
    <w:p w:rsidR="00110578" w:rsidRPr="004935AB" w:rsidRDefault="00110578" w:rsidP="00110578">
      <w:pPr>
        <w:tabs>
          <w:tab w:val="left" w:pos="6660"/>
        </w:tabs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>Практика: организация и проведение игр в соответствии с заданным алгоритмом:</w:t>
      </w:r>
    </w:p>
    <w:p w:rsidR="00110578" w:rsidRPr="004935AB" w:rsidRDefault="00110578" w:rsidP="00110578">
      <w:pPr>
        <w:tabs>
          <w:tab w:val="left" w:pos="6660"/>
        </w:tabs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традиционные</w:t>
      </w:r>
    </w:p>
    <w:p w:rsidR="00110578" w:rsidRPr="004935AB" w:rsidRDefault="00110578" w:rsidP="00110578">
      <w:pPr>
        <w:tabs>
          <w:tab w:val="left" w:pos="6660"/>
        </w:tabs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>-сюжетно – ролевые;</w:t>
      </w:r>
    </w:p>
    <w:p w:rsidR="00110578" w:rsidRPr="004935AB" w:rsidRDefault="00110578" w:rsidP="00110578">
      <w:pPr>
        <w:tabs>
          <w:tab w:val="left" w:pos="6660"/>
        </w:tabs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35AB">
        <w:rPr>
          <w:rFonts w:ascii="Times New Roman" w:hAnsi="Times New Roman"/>
          <w:sz w:val="28"/>
          <w:szCs w:val="28"/>
        </w:rPr>
        <w:t>квест</w:t>
      </w:r>
      <w:proofErr w:type="spellEnd"/>
      <w:r w:rsidRPr="004935AB">
        <w:rPr>
          <w:rFonts w:ascii="Times New Roman" w:hAnsi="Times New Roman"/>
          <w:sz w:val="28"/>
          <w:szCs w:val="28"/>
        </w:rPr>
        <w:t xml:space="preserve"> - игры;</w:t>
      </w:r>
    </w:p>
    <w:p w:rsidR="00110578" w:rsidRPr="004935AB" w:rsidRDefault="00110578" w:rsidP="00110578">
      <w:pPr>
        <w:tabs>
          <w:tab w:val="left" w:pos="6660"/>
        </w:tabs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организационно -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4935AB">
        <w:rPr>
          <w:rFonts w:ascii="Times New Roman" w:hAnsi="Times New Roman"/>
          <w:sz w:val="28"/>
          <w:szCs w:val="28"/>
        </w:rPr>
        <w:t>;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 театрализованные. 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Раздел 4.</w:t>
      </w:r>
      <w:r w:rsidRPr="004935AB">
        <w:rPr>
          <w:color w:val="auto"/>
          <w:sz w:val="28"/>
          <w:szCs w:val="28"/>
        </w:rPr>
        <w:t xml:space="preserve"> Культура речи</w:t>
      </w:r>
      <w:r>
        <w:rPr>
          <w:color w:val="auto"/>
          <w:sz w:val="28"/>
          <w:szCs w:val="28"/>
        </w:rPr>
        <w:t xml:space="preserve"> как инструмент игрового общения.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Теория: основы  культуры речи, как    инструмента игрового общения,  взаимодействия и  реализации    игровых действий.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Практика: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Quattrocento" w:hAnsi="Quattrocento" w:cs="Quattrocento"/>
          <w:color w:val="auto"/>
          <w:sz w:val="28"/>
          <w:szCs w:val="28"/>
          <w:u w:val="single"/>
        </w:rPr>
      </w:pPr>
      <w:r w:rsidRPr="004935AB">
        <w:rPr>
          <w:color w:val="auto"/>
          <w:sz w:val="28"/>
          <w:szCs w:val="28"/>
        </w:rPr>
        <w:t xml:space="preserve"> Упражнения на развитие артикуляции</w:t>
      </w:r>
      <w:r w:rsidRPr="004935AB">
        <w:rPr>
          <w:rFonts w:ascii="Quattrocento" w:hAnsi="Quattrocento" w:cs="Quattrocento"/>
          <w:color w:val="auto"/>
          <w:sz w:val="28"/>
          <w:szCs w:val="28"/>
          <w:u w:val="single"/>
        </w:rPr>
        <w:t>: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«Веселый язычок»,  Чередование «Улыбки», «Трубочки», «Рупора», «Окна»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Упражнения на свободу звучания: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«Капризуля», «Больной зуб»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Упражнения на опору дыхания: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«Птичий двор», «Эхо»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Упражнения на расширение диапазона голоса: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«Самолет», «Муха», «Чудо песенка»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Раздел 5.</w:t>
      </w:r>
      <w:r w:rsidRPr="004935AB">
        <w:rPr>
          <w:color w:val="auto"/>
          <w:sz w:val="28"/>
          <w:szCs w:val="28"/>
        </w:rPr>
        <w:t xml:space="preserve"> Основы  </w:t>
      </w:r>
      <w:proofErr w:type="spellStart"/>
      <w:r w:rsidRPr="004935AB">
        <w:rPr>
          <w:color w:val="auto"/>
          <w:sz w:val="28"/>
          <w:szCs w:val="28"/>
        </w:rPr>
        <w:t>аниматорского</w:t>
      </w:r>
      <w:proofErr w:type="spellEnd"/>
      <w:r w:rsidRPr="004935AB">
        <w:rPr>
          <w:color w:val="auto"/>
          <w:sz w:val="28"/>
          <w:szCs w:val="28"/>
        </w:rPr>
        <w:t xml:space="preserve"> искусства.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Теория: История возникновения и развития </w:t>
      </w:r>
      <w:proofErr w:type="spellStart"/>
      <w:r w:rsidRPr="004935AB">
        <w:rPr>
          <w:color w:val="auto"/>
          <w:sz w:val="28"/>
          <w:szCs w:val="28"/>
        </w:rPr>
        <w:t>аниматорского</w:t>
      </w:r>
      <w:proofErr w:type="spellEnd"/>
      <w:r w:rsidRPr="004935AB">
        <w:rPr>
          <w:color w:val="auto"/>
          <w:sz w:val="28"/>
          <w:szCs w:val="28"/>
        </w:rPr>
        <w:t xml:space="preserve"> искусства,  роль аниматора  в  </w:t>
      </w:r>
      <w:proofErr w:type="spellStart"/>
      <w:r w:rsidRPr="004935AB">
        <w:rPr>
          <w:color w:val="auto"/>
          <w:sz w:val="28"/>
          <w:szCs w:val="28"/>
        </w:rPr>
        <w:t>досуговых</w:t>
      </w:r>
      <w:proofErr w:type="spellEnd"/>
      <w:r w:rsidRPr="004935AB">
        <w:rPr>
          <w:color w:val="auto"/>
          <w:sz w:val="28"/>
          <w:szCs w:val="28"/>
        </w:rPr>
        <w:t xml:space="preserve"> развлечениях. Понятие  и образ идеального аниматора. Правила и виды </w:t>
      </w:r>
      <w:proofErr w:type="spellStart"/>
      <w:r w:rsidRPr="004935AB">
        <w:rPr>
          <w:color w:val="auto"/>
          <w:sz w:val="28"/>
          <w:szCs w:val="28"/>
        </w:rPr>
        <w:t>аниматорской</w:t>
      </w:r>
      <w:proofErr w:type="spellEnd"/>
      <w:r w:rsidRPr="004935AB">
        <w:rPr>
          <w:color w:val="auto"/>
          <w:sz w:val="28"/>
          <w:szCs w:val="28"/>
        </w:rPr>
        <w:t xml:space="preserve"> деятельности.</w:t>
      </w:r>
      <w:r>
        <w:rPr>
          <w:color w:val="auto"/>
          <w:sz w:val="28"/>
          <w:szCs w:val="28"/>
        </w:rPr>
        <w:t xml:space="preserve"> </w:t>
      </w:r>
      <w:r w:rsidRPr="004935AB">
        <w:rPr>
          <w:color w:val="auto"/>
          <w:sz w:val="28"/>
          <w:szCs w:val="28"/>
        </w:rPr>
        <w:t xml:space="preserve">Этическая и сценическая культура аниматора. Законы </w:t>
      </w:r>
      <w:proofErr w:type="spellStart"/>
      <w:r w:rsidRPr="004935AB">
        <w:rPr>
          <w:color w:val="auto"/>
          <w:sz w:val="28"/>
          <w:szCs w:val="28"/>
        </w:rPr>
        <w:t>аниматорской</w:t>
      </w:r>
      <w:proofErr w:type="spellEnd"/>
      <w:r w:rsidRPr="004935AB">
        <w:rPr>
          <w:color w:val="auto"/>
          <w:sz w:val="28"/>
          <w:szCs w:val="28"/>
        </w:rPr>
        <w:t xml:space="preserve"> деятельности</w:t>
      </w:r>
      <w:r w:rsidRPr="004935AB">
        <w:rPr>
          <w:color w:val="auto"/>
        </w:rPr>
        <w:t xml:space="preserve">. </w:t>
      </w:r>
      <w:r w:rsidRPr="004935AB">
        <w:rPr>
          <w:color w:val="auto"/>
          <w:sz w:val="28"/>
          <w:szCs w:val="28"/>
        </w:rPr>
        <w:lastRenderedPageBreak/>
        <w:t>Взаимодействие аниматора с участниками игровой программы.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Практика: </w:t>
      </w:r>
    </w:p>
    <w:p w:rsidR="00110578" w:rsidRPr="004935AB" w:rsidRDefault="00110578" w:rsidP="00110578">
      <w:pPr>
        <w:shd w:val="clear" w:color="auto" w:fill="FFFFFF"/>
        <w:autoSpaceDE w:val="0"/>
        <w:adjustRightInd w:val="0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 xml:space="preserve">Тренинги по </w:t>
      </w:r>
      <w:proofErr w:type="spellStart"/>
      <w:r w:rsidRPr="004935AB">
        <w:rPr>
          <w:rFonts w:ascii="Times New Roman" w:hAnsi="Times New Roman"/>
          <w:sz w:val="28"/>
          <w:szCs w:val="28"/>
        </w:rPr>
        <w:t>аниматорскому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искусству</w:t>
      </w:r>
      <w:r w:rsidRPr="004935AB">
        <w:rPr>
          <w:rFonts w:ascii="Times New Roman" w:hAnsi="Times New Roman"/>
          <w:sz w:val="28"/>
          <w:szCs w:val="28"/>
        </w:rPr>
        <w:t>: «Знакомство», «Игротека»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Раздел 6.</w:t>
      </w:r>
      <w:r w:rsidRPr="004935AB">
        <w:rPr>
          <w:color w:val="auto"/>
          <w:sz w:val="28"/>
          <w:szCs w:val="28"/>
        </w:rPr>
        <w:t xml:space="preserve"> Театрализованная игровая программа как форма творческого самовыражения. 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Теория: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Понятие театрализованная </w:t>
      </w:r>
      <w:r w:rsidRPr="004935AB">
        <w:rPr>
          <w:rFonts w:ascii="yandex-sans" w:hAnsi="yandex-sans" w:cs="yandex-sans"/>
          <w:color w:val="auto"/>
          <w:sz w:val="28"/>
          <w:szCs w:val="28"/>
        </w:rPr>
        <w:t>игровая программа</w:t>
      </w:r>
      <w:r w:rsidRPr="004935AB">
        <w:rPr>
          <w:color w:val="auto"/>
          <w:sz w:val="28"/>
          <w:szCs w:val="28"/>
        </w:rPr>
        <w:t xml:space="preserve">. 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Практика: 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А</w:t>
      </w:r>
      <w:r w:rsidRPr="004935AB">
        <w:rPr>
          <w:color w:val="auto"/>
          <w:sz w:val="28"/>
          <w:szCs w:val="28"/>
        </w:rPr>
        <w:t xml:space="preserve">лгоритм организации и проведения  театрализованной игровой программы: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1. Выбор сказки.  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2. Деление сказки на эпизоды и определение событийного ряда 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3.  Выбор героев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4. Подбор  игр.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5.Поиски музыкально-пластического решения отдельных эпизодов   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6. Уточнение предлагаемых обстоятельств и мотивов поведения  главных героев. Распределение игр между героями.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7. Подготовка  реквизита    и музыкального оформления. Подготовка элементов  костюмов.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8. Предварительная репетиция театрализованной  игровой программы.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9. Представление театрализованной  игровой программы.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Постановка театрализованной игровой программы. </w:t>
      </w:r>
    </w:p>
    <w:p w:rsidR="00110578" w:rsidRPr="00F70776" w:rsidRDefault="00110578" w:rsidP="00110578">
      <w:pPr>
        <w:pStyle w:val="10"/>
        <w:spacing w:line="360" w:lineRule="auto"/>
        <w:ind w:left="-360"/>
        <w:jc w:val="both"/>
        <w:rPr>
          <w:b/>
          <w:color w:val="auto"/>
          <w:sz w:val="28"/>
          <w:szCs w:val="28"/>
        </w:rPr>
      </w:pPr>
      <w:r w:rsidRPr="00F70776">
        <w:rPr>
          <w:b/>
          <w:color w:val="auto"/>
          <w:sz w:val="28"/>
          <w:szCs w:val="28"/>
        </w:rPr>
        <w:t xml:space="preserve">1.4. </w:t>
      </w:r>
      <w:r w:rsidR="002E0CE2">
        <w:rPr>
          <w:b/>
          <w:color w:val="auto"/>
          <w:sz w:val="28"/>
          <w:szCs w:val="28"/>
        </w:rPr>
        <w:t>Плани</w:t>
      </w:r>
      <w:r w:rsidRPr="00F70776">
        <w:rPr>
          <w:b/>
          <w:color w:val="auto"/>
          <w:sz w:val="28"/>
          <w:szCs w:val="28"/>
        </w:rPr>
        <w:t>руемые результаты реализации программы: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Учащийся будет зна</w:t>
      </w:r>
      <w:r w:rsidRPr="004935AB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ь</w:t>
      </w:r>
      <w:r w:rsidRPr="004935AB">
        <w:rPr>
          <w:color w:val="auto"/>
          <w:sz w:val="28"/>
          <w:szCs w:val="28"/>
        </w:rPr>
        <w:t xml:space="preserve">: историю возникновения  игры и ее роль  в </w:t>
      </w:r>
      <w:proofErr w:type="spellStart"/>
      <w:r w:rsidRPr="004935AB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осуговой</w:t>
      </w:r>
      <w:proofErr w:type="spellEnd"/>
      <w:r>
        <w:rPr>
          <w:color w:val="auto"/>
          <w:sz w:val="28"/>
          <w:szCs w:val="28"/>
        </w:rPr>
        <w:t xml:space="preserve"> деятельности  человека; к</w:t>
      </w:r>
      <w:r w:rsidRPr="004935AB">
        <w:rPr>
          <w:color w:val="auto"/>
          <w:sz w:val="28"/>
          <w:szCs w:val="28"/>
        </w:rPr>
        <w:t xml:space="preserve">лассификацию и виды игр, общее и различное, </w:t>
      </w:r>
      <w:r w:rsidRPr="004935AB">
        <w:rPr>
          <w:rFonts w:ascii="yandex-sans" w:hAnsi="yandex-sans" w:cs="yandex-sans"/>
          <w:color w:val="auto"/>
          <w:sz w:val="28"/>
          <w:szCs w:val="28"/>
        </w:rPr>
        <w:t xml:space="preserve"> алгоритм подготовки и проведения</w:t>
      </w:r>
      <w:r w:rsidRPr="004935AB">
        <w:rPr>
          <w:rFonts w:cs="yandex-sans"/>
          <w:color w:val="auto"/>
          <w:sz w:val="28"/>
          <w:szCs w:val="28"/>
        </w:rPr>
        <w:t xml:space="preserve"> игры в соответствии с ее видом.</w:t>
      </w:r>
      <w:r w:rsidRPr="004935AB">
        <w:rPr>
          <w:color w:val="auto"/>
          <w:sz w:val="28"/>
          <w:szCs w:val="28"/>
        </w:rPr>
        <w:t xml:space="preserve">   Понятие и особенности театрализованной </w:t>
      </w:r>
      <w:r w:rsidRPr="004935AB">
        <w:rPr>
          <w:rFonts w:ascii="yandex-sans" w:hAnsi="yandex-sans" w:cs="yandex-sans"/>
          <w:color w:val="auto"/>
          <w:sz w:val="28"/>
          <w:szCs w:val="28"/>
        </w:rPr>
        <w:t>игров</w:t>
      </w:r>
      <w:r w:rsidRPr="004935AB">
        <w:rPr>
          <w:color w:val="auto"/>
          <w:sz w:val="28"/>
          <w:szCs w:val="28"/>
        </w:rPr>
        <w:t>ой</w:t>
      </w:r>
      <w:r w:rsidRPr="004935AB">
        <w:rPr>
          <w:rFonts w:ascii="yandex-sans" w:hAnsi="yandex-sans" w:cs="yandex-sans"/>
          <w:color w:val="auto"/>
          <w:sz w:val="28"/>
          <w:szCs w:val="28"/>
        </w:rPr>
        <w:t xml:space="preserve"> программ</w:t>
      </w:r>
      <w:r w:rsidRPr="004935AB">
        <w:rPr>
          <w:color w:val="auto"/>
          <w:sz w:val="28"/>
          <w:szCs w:val="28"/>
        </w:rPr>
        <w:t xml:space="preserve">ы, алгоритм ее  разработки и проведения.   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Учащийся будет владе</w:t>
      </w:r>
      <w:r w:rsidRPr="004935AB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ь</w:t>
      </w:r>
      <w:r w:rsidRPr="004935AB">
        <w:rPr>
          <w:color w:val="auto"/>
          <w:sz w:val="28"/>
          <w:szCs w:val="28"/>
        </w:rPr>
        <w:t xml:space="preserve">: основами культуры речи и </w:t>
      </w:r>
      <w:proofErr w:type="spellStart"/>
      <w:r w:rsidRPr="004935AB">
        <w:rPr>
          <w:color w:val="auto"/>
          <w:sz w:val="28"/>
          <w:szCs w:val="28"/>
        </w:rPr>
        <w:t>аниматорского</w:t>
      </w:r>
      <w:proofErr w:type="spellEnd"/>
      <w:r w:rsidRPr="004935AB">
        <w:rPr>
          <w:color w:val="auto"/>
          <w:sz w:val="28"/>
          <w:szCs w:val="28"/>
        </w:rPr>
        <w:t xml:space="preserve"> искусства, </w:t>
      </w:r>
      <w:r>
        <w:rPr>
          <w:color w:val="auto"/>
          <w:sz w:val="28"/>
          <w:szCs w:val="28"/>
        </w:rPr>
        <w:t>навыками</w:t>
      </w:r>
      <w:r w:rsidRPr="004935AB">
        <w:rPr>
          <w:color w:val="auto"/>
          <w:sz w:val="28"/>
          <w:szCs w:val="28"/>
        </w:rPr>
        <w:t xml:space="preserve">  игрового общения, </w:t>
      </w:r>
      <w:r>
        <w:rPr>
          <w:color w:val="auto"/>
          <w:sz w:val="28"/>
          <w:szCs w:val="28"/>
        </w:rPr>
        <w:t>будет уметь</w:t>
      </w:r>
      <w:r w:rsidRPr="004935AB">
        <w:rPr>
          <w:color w:val="auto"/>
          <w:sz w:val="28"/>
          <w:szCs w:val="28"/>
        </w:rPr>
        <w:t xml:space="preserve">   взаимодействовать в </w:t>
      </w:r>
      <w:r w:rsidRPr="004935AB">
        <w:rPr>
          <w:color w:val="auto"/>
          <w:sz w:val="28"/>
          <w:szCs w:val="28"/>
        </w:rPr>
        <w:lastRenderedPageBreak/>
        <w:t xml:space="preserve">условиях игровой деятельности. 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Учащийся приобретет опыт </w:t>
      </w:r>
      <w:r w:rsidRPr="004935AB">
        <w:rPr>
          <w:color w:val="auto"/>
          <w:sz w:val="28"/>
          <w:szCs w:val="28"/>
        </w:rPr>
        <w:t xml:space="preserve"> подготовки и проведения  игры, в з</w:t>
      </w:r>
      <w:r>
        <w:rPr>
          <w:color w:val="auto"/>
          <w:sz w:val="28"/>
          <w:szCs w:val="28"/>
        </w:rPr>
        <w:t>ависимости от ее вида, опыт</w:t>
      </w:r>
      <w:r w:rsidRPr="004935AB">
        <w:rPr>
          <w:color w:val="auto"/>
          <w:sz w:val="28"/>
          <w:szCs w:val="28"/>
        </w:rPr>
        <w:t xml:space="preserve"> организации и проведения  театрализованной игровой программы.</w:t>
      </w:r>
    </w:p>
    <w:p w:rsidR="00110578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4935AB">
        <w:rPr>
          <w:color w:val="auto"/>
          <w:sz w:val="28"/>
          <w:szCs w:val="28"/>
        </w:rPr>
        <w:t>Формы подведения итогов:</w:t>
      </w:r>
      <w:r>
        <w:rPr>
          <w:color w:val="auto"/>
          <w:sz w:val="28"/>
          <w:szCs w:val="28"/>
        </w:rPr>
        <w:t xml:space="preserve"> </w:t>
      </w:r>
      <w:r w:rsidRPr="004935AB">
        <w:rPr>
          <w:color w:val="auto"/>
          <w:sz w:val="28"/>
          <w:szCs w:val="28"/>
        </w:rPr>
        <w:t>наблюдение; обсуждение; этюд; самостоятельное практическое задание; творческое задание; игровое действие; игровая программа; конкурсы.</w:t>
      </w:r>
      <w:proofErr w:type="gramEnd"/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numPr>
          <w:ilvl w:val="0"/>
          <w:numId w:val="1"/>
        </w:numPr>
        <w:spacing w:line="360" w:lineRule="auto"/>
        <w:ind w:hanging="360"/>
        <w:jc w:val="both"/>
        <w:rPr>
          <w:color w:val="auto"/>
        </w:rPr>
      </w:pPr>
      <w:r w:rsidRPr="004935AB">
        <w:rPr>
          <w:b/>
          <w:color w:val="auto"/>
          <w:sz w:val="28"/>
          <w:szCs w:val="28"/>
        </w:rPr>
        <w:t xml:space="preserve">Комплекс организационно-педагогических условий </w:t>
      </w:r>
    </w:p>
    <w:p w:rsidR="00110578" w:rsidRDefault="00110578" w:rsidP="00110578">
      <w:pPr>
        <w:pStyle w:val="10"/>
        <w:spacing w:after="58" w:line="360" w:lineRule="auto"/>
        <w:jc w:val="both"/>
        <w:rPr>
          <w:color w:val="auto"/>
          <w:sz w:val="28"/>
          <w:szCs w:val="28"/>
        </w:rPr>
      </w:pPr>
      <w:r w:rsidRPr="00261AE3">
        <w:rPr>
          <w:b/>
          <w:color w:val="auto"/>
          <w:sz w:val="28"/>
          <w:szCs w:val="28"/>
        </w:rPr>
        <w:t>2.1.</w:t>
      </w:r>
      <w:r w:rsidRPr="00261AE3">
        <w:rPr>
          <w:color w:val="auto"/>
          <w:sz w:val="28"/>
          <w:szCs w:val="28"/>
        </w:rPr>
        <w:t>Календарный</w:t>
      </w:r>
      <w:r w:rsidR="002E4B7E">
        <w:rPr>
          <w:color w:val="auto"/>
          <w:sz w:val="28"/>
          <w:szCs w:val="28"/>
        </w:rPr>
        <w:t xml:space="preserve"> </w:t>
      </w:r>
      <w:r w:rsidRPr="004935AB">
        <w:rPr>
          <w:color w:val="auto"/>
          <w:sz w:val="28"/>
          <w:szCs w:val="28"/>
        </w:rPr>
        <w:t xml:space="preserve">учебный график </w:t>
      </w:r>
    </w:p>
    <w:p w:rsidR="00110578" w:rsidRDefault="00616D31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рассчитана на 1 месяц (4 учебных недели)</w:t>
      </w:r>
      <w:r w:rsidR="00EE070E">
        <w:rPr>
          <w:color w:val="auto"/>
          <w:sz w:val="28"/>
          <w:szCs w:val="28"/>
        </w:rPr>
        <w:t>, общее количество часов – 16</w:t>
      </w:r>
      <w:r w:rsidR="00110578" w:rsidRPr="004935AB">
        <w:rPr>
          <w:color w:val="auto"/>
          <w:sz w:val="28"/>
          <w:szCs w:val="28"/>
        </w:rPr>
        <w:t xml:space="preserve">. </w:t>
      </w:r>
    </w:p>
    <w:p w:rsidR="00553856" w:rsidRPr="004935AB" w:rsidRDefault="00553856" w:rsidP="00553856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Занятия предполагается проводить 2 раза в неделю по 2 часа.</w:t>
      </w:r>
    </w:p>
    <w:p w:rsidR="00110578" w:rsidRPr="00E651E5" w:rsidRDefault="00110578" w:rsidP="00110578">
      <w:pPr>
        <w:pStyle w:val="10"/>
        <w:jc w:val="both"/>
        <w:rPr>
          <w:b/>
          <w:color w:val="auto"/>
          <w:sz w:val="24"/>
          <w:szCs w:val="24"/>
        </w:rPr>
      </w:pPr>
    </w:p>
    <w:p w:rsidR="00110578" w:rsidRPr="004935AB" w:rsidRDefault="00110578" w:rsidP="00110578">
      <w:pPr>
        <w:pStyle w:val="10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2.2. Условия реализации программы</w:t>
      </w:r>
    </w:p>
    <w:p w:rsidR="00110578" w:rsidRPr="004935AB" w:rsidRDefault="00110578" w:rsidP="00110578">
      <w:pPr>
        <w:pStyle w:val="10"/>
        <w:jc w:val="both"/>
        <w:rPr>
          <w:color w:val="auto"/>
          <w:sz w:val="28"/>
          <w:szCs w:val="28"/>
        </w:rPr>
      </w:pP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rFonts w:ascii="yandex-sans" w:hAnsi="yandex-sans" w:cs="yandex-sans"/>
          <w:color w:val="auto"/>
          <w:sz w:val="28"/>
          <w:szCs w:val="28"/>
        </w:rPr>
        <w:t>Материально-техническое обеспечение: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yandex-sans" w:hAnsi="yandex-sans" w:cs="yandex-sans"/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 </w:t>
      </w:r>
      <w:r w:rsidRPr="004935AB">
        <w:rPr>
          <w:rFonts w:ascii="yandex-sans" w:hAnsi="yandex-sans" w:cs="yandex-sans"/>
          <w:color w:val="auto"/>
          <w:sz w:val="28"/>
          <w:szCs w:val="28"/>
        </w:rPr>
        <w:t>помещение для занятий – просторный</w:t>
      </w:r>
      <w:r w:rsidRPr="004935AB">
        <w:rPr>
          <w:color w:val="auto"/>
          <w:sz w:val="28"/>
          <w:szCs w:val="28"/>
        </w:rPr>
        <w:t xml:space="preserve"> кабинет со </w:t>
      </w:r>
      <w:r w:rsidRPr="004935AB">
        <w:rPr>
          <w:rFonts w:ascii="yandex-sans" w:hAnsi="yandex-sans" w:cs="yandex-sans"/>
          <w:color w:val="auto"/>
          <w:sz w:val="28"/>
          <w:szCs w:val="28"/>
        </w:rPr>
        <w:t xml:space="preserve">свободной серединой и минимальным количеством мебели, в соответствии с нормами </w:t>
      </w:r>
      <w:proofErr w:type="spellStart"/>
      <w:r w:rsidRPr="004935AB">
        <w:rPr>
          <w:rFonts w:ascii="yandex-sans" w:hAnsi="yandex-sans" w:cs="yandex-sans"/>
          <w:color w:val="auto"/>
          <w:sz w:val="28"/>
          <w:szCs w:val="28"/>
        </w:rPr>
        <w:t>СанПиН</w:t>
      </w:r>
      <w:proofErr w:type="spellEnd"/>
      <w:r w:rsidRPr="004935AB">
        <w:rPr>
          <w:rFonts w:ascii="Calibri" w:hAnsi="Calibri" w:cs="Calibri"/>
          <w:color w:val="auto"/>
          <w:sz w:val="28"/>
          <w:szCs w:val="28"/>
        </w:rPr>
        <w:t>;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 </w:t>
      </w:r>
      <w:r w:rsidRPr="004935AB">
        <w:rPr>
          <w:rFonts w:ascii="yandex-sans" w:hAnsi="yandex-sans" w:cs="yandex-sans"/>
          <w:color w:val="auto"/>
          <w:sz w:val="28"/>
          <w:szCs w:val="28"/>
        </w:rPr>
        <w:t>элементы театральной декорации (ширмы, кубы, скамейки)</w:t>
      </w:r>
      <w:r w:rsidRPr="004935AB">
        <w:rPr>
          <w:rFonts w:ascii="Calibri" w:hAnsi="Calibri" w:cs="Calibri"/>
          <w:color w:val="auto"/>
          <w:sz w:val="28"/>
          <w:szCs w:val="28"/>
        </w:rPr>
        <w:t>;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4935AB">
        <w:rPr>
          <w:rFonts w:ascii="Calibri" w:hAnsi="Calibri" w:cs="Calibri"/>
          <w:color w:val="auto"/>
          <w:sz w:val="28"/>
          <w:szCs w:val="28"/>
        </w:rPr>
        <w:t xml:space="preserve">- </w:t>
      </w:r>
      <w:r w:rsidRPr="004935AB">
        <w:rPr>
          <w:rFonts w:ascii="yandex-sans" w:hAnsi="yandex-sans" w:cs="yandex-sans"/>
          <w:color w:val="auto"/>
          <w:sz w:val="28"/>
          <w:szCs w:val="28"/>
        </w:rPr>
        <w:t>костюмы</w:t>
      </w:r>
      <w:r w:rsidRPr="004935AB">
        <w:rPr>
          <w:rFonts w:ascii="Calibri" w:hAnsi="Calibri" w:cs="Calibri"/>
          <w:color w:val="auto"/>
          <w:sz w:val="28"/>
          <w:szCs w:val="28"/>
        </w:rPr>
        <w:t>;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-  ноутбук, проектор, экран;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- звуковая аппаратура</w:t>
      </w:r>
      <w:r w:rsidRPr="004935AB">
        <w:rPr>
          <w:rFonts w:ascii="Calibri" w:hAnsi="Calibri" w:cs="Calibri"/>
          <w:color w:val="auto"/>
          <w:sz w:val="28"/>
          <w:szCs w:val="28"/>
        </w:rPr>
        <w:t>,</w:t>
      </w:r>
      <w:r w:rsidRPr="004935AB">
        <w:rPr>
          <w:rFonts w:ascii="yandex-sans" w:hAnsi="yandex-sans" w:cs="yandex-sans"/>
          <w:color w:val="auto"/>
          <w:sz w:val="28"/>
          <w:szCs w:val="28"/>
        </w:rPr>
        <w:t xml:space="preserve"> микрофоны</w:t>
      </w:r>
      <w:r w:rsidRPr="004935AB">
        <w:rPr>
          <w:rFonts w:ascii="Calibri" w:hAnsi="Calibri" w:cs="Calibri"/>
          <w:color w:val="auto"/>
          <w:sz w:val="28"/>
          <w:szCs w:val="28"/>
        </w:rPr>
        <w:t>;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 доступ к </w:t>
      </w:r>
      <w:proofErr w:type="spellStart"/>
      <w:r w:rsidRPr="004935AB">
        <w:rPr>
          <w:color w:val="auto"/>
          <w:sz w:val="28"/>
          <w:szCs w:val="28"/>
        </w:rPr>
        <w:t>интернет-ресурсам</w:t>
      </w:r>
      <w:proofErr w:type="spellEnd"/>
      <w:r w:rsidRPr="004935AB">
        <w:rPr>
          <w:color w:val="auto"/>
          <w:sz w:val="28"/>
          <w:szCs w:val="28"/>
        </w:rPr>
        <w:t>;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 </w:t>
      </w:r>
      <w:r w:rsidRPr="004935AB">
        <w:rPr>
          <w:rFonts w:ascii="yandex-sans" w:hAnsi="yandex-sans" w:cs="yandex-sans"/>
          <w:color w:val="auto"/>
          <w:sz w:val="28"/>
          <w:szCs w:val="28"/>
        </w:rPr>
        <w:t>стулья</w:t>
      </w:r>
      <w:r w:rsidRPr="004935AB">
        <w:rPr>
          <w:rFonts w:ascii="Calibri" w:hAnsi="Calibri" w:cs="Calibri"/>
          <w:color w:val="auto"/>
          <w:sz w:val="28"/>
          <w:szCs w:val="28"/>
        </w:rPr>
        <w:t>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Методические условия: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Типы занятий: </w:t>
      </w:r>
      <w:proofErr w:type="gramStart"/>
      <w:r w:rsidRPr="004935AB">
        <w:rPr>
          <w:color w:val="auto"/>
          <w:sz w:val="28"/>
          <w:szCs w:val="28"/>
        </w:rPr>
        <w:t>комбинированный</w:t>
      </w:r>
      <w:proofErr w:type="gramEnd"/>
      <w:r w:rsidRPr="004935AB">
        <w:rPr>
          <w:color w:val="auto"/>
          <w:sz w:val="28"/>
          <w:szCs w:val="28"/>
        </w:rPr>
        <w:t>, первичного ознакомления материала, усвоение новых знаний, применение полученных знаний на практике, закрепления, повторения, итоговое.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4935AB">
        <w:rPr>
          <w:color w:val="auto"/>
          <w:sz w:val="28"/>
          <w:szCs w:val="28"/>
        </w:rPr>
        <w:t xml:space="preserve">Формы организации учебного занятия: игра, тренинг, соревнование, концерт,   </w:t>
      </w:r>
      <w:r w:rsidRPr="004935AB">
        <w:rPr>
          <w:color w:val="auto"/>
          <w:sz w:val="28"/>
          <w:szCs w:val="28"/>
        </w:rPr>
        <w:lastRenderedPageBreak/>
        <w:t>мастер - класс, показ, традиционное, комбинированное занятие.</w:t>
      </w:r>
      <w:proofErr w:type="gramEnd"/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      Постоянный поиск новых форм и методов организации образователь</w:t>
      </w:r>
      <w:r>
        <w:rPr>
          <w:color w:val="auto"/>
          <w:sz w:val="28"/>
          <w:szCs w:val="28"/>
        </w:rPr>
        <w:t>ной деятельности</w:t>
      </w:r>
      <w:r w:rsidRPr="004935AB">
        <w:rPr>
          <w:color w:val="auto"/>
          <w:sz w:val="28"/>
          <w:szCs w:val="28"/>
        </w:rPr>
        <w:t xml:space="preserve"> позволяет осуществлять работу с детьми, делая ее более разнообразной, эмоционально и информационно насыщенной.</w:t>
      </w:r>
      <w:r w:rsidRPr="004935AB">
        <w:rPr>
          <w:color w:val="auto"/>
          <w:sz w:val="28"/>
          <w:szCs w:val="28"/>
        </w:rPr>
        <w:br/>
        <w:t xml:space="preserve">Работа над голосовым аппаратом строится по плану текущего момента. Тренинг проводится на каждом занятии. Комплекс упражнений разработан с учетом возрастных особенностей. Технические навыки отрабатываются на дидактическом материале  модулей, входящих в комплексную программу. (Комплекс упражнений и методики по дыханию, вибрации, артикуляции, орфоэпии, вокалу даны в методическом сопровождении). </w:t>
      </w:r>
    </w:p>
    <w:p w:rsidR="00110578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2.3.</w:t>
      </w:r>
      <w:r w:rsidRPr="004935AB">
        <w:rPr>
          <w:color w:val="auto"/>
          <w:sz w:val="28"/>
          <w:szCs w:val="28"/>
        </w:rPr>
        <w:t xml:space="preserve"> Формы мониторинга освоения программы</w:t>
      </w:r>
      <w:r>
        <w:rPr>
          <w:color w:val="auto"/>
          <w:sz w:val="28"/>
          <w:szCs w:val="28"/>
        </w:rPr>
        <w:t>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Наблюдение, практическое задание.</w:t>
      </w:r>
    </w:p>
    <w:p w:rsidR="00110578" w:rsidRPr="004935AB" w:rsidRDefault="00110578" w:rsidP="00110578">
      <w:pPr>
        <w:pStyle w:val="10"/>
        <w:shd w:val="clear" w:color="auto" w:fill="FFFFFF"/>
        <w:spacing w:after="150"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Театрализованная игровая программа.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b/>
          <w:color w:val="auto"/>
          <w:sz w:val="28"/>
          <w:szCs w:val="28"/>
        </w:rPr>
        <w:t>2.4.</w:t>
      </w:r>
      <w:r w:rsidRPr="004935AB">
        <w:rPr>
          <w:color w:val="auto"/>
          <w:sz w:val="28"/>
          <w:szCs w:val="28"/>
        </w:rPr>
        <w:t xml:space="preserve"> Методические материалы 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основу программы </w:t>
      </w:r>
      <w:r w:rsidRPr="004935AB">
        <w:rPr>
          <w:color w:val="auto"/>
          <w:sz w:val="28"/>
          <w:szCs w:val="28"/>
        </w:rPr>
        <w:t xml:space="preserve"> положены следующие методические материалы: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 Методическое пособие «Театральные игры» </w:t>
      </w:r>
      <w:proofErr w:type="gramStart"/>
      <w:r w:rsidRPr="004935AB">
        <w:rPr>
          <w:color w:val="auto"/>
          <w:sz w:val="28"/>
          <w:szCs w:val="28"/>
        </w:rPr>
        <w:t>Шутова</w:t>
      </w:r>
      <w:proofErr w:type="gramEnd"/>
      <w:r w:rsidRPr="004935AB">
        <w:rPr>
          <w:color w:val="auto"/>
          <w:sz w:val="28"/>
          <w:szCs w:val="28"/>
        </w:rPr>
        <w:t xml:space="preserve"> Н.Ю.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- «Театр, где играют дети» под редакцией А.Б. Никитиной</w:t>
      </w:r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 «Актерский тренинг.  Гимнастика чувств» Сергей </w:t>
      </w:r>
      <w:proofErr w:type="spellStart"/>
      <w:r w:rsidRPr="004935AB">
        <w:rPr>
          <w:color w:val="auto"/>
          <w:sz w:val="28"/>
          <w:szCs w:val="28"/>
        </w:rPr>
        <w:t>Гиппус</w:t>
      </w:r>
      <w:proofErr w:type="spellEnd"/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 «Учебник риторики» </w:t>
      </w:r>
      <w:proofErr w:type="spellStart"/>
      <w:r w:rsidRPr="004935AB">
        <w:rPr>
          <w:color w:val="auto"/>
          <w:sz w:val="28"/>
          <w:szCs w:val="28"/>
        </w:rPr>
        <w:t>Хайн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Pr="004935AB">
        <w:rPr>
          <w:color w:val="auto"/>
          <w:sz w:val="28"/>
          <w:szCs w:val="28"/>
        </w:rPr>
        <w:t>Лемерман</w:t>
      </w:r>
      <w:proofErr w:type="spellEnd"/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 «Техника сценической речи: Речевые проблемы и их решения» Е.Г. </w:t>
      </w:r>
      <w:proofErr w:type="spellStart"/>
      <w:r w:rsidRPr="004935AB">
        <w:rPr>
          <w:color w:val="auto"/>
          <w:sz w:val="28"/>
          <w:szCs w:val="28"/>
        </w:rPr>
        <w:t>Царегородцева</w:t>
      </w:r>
      <w:proofErr w:type="spellEnd"/>
    </w:p>
    <w:p w:rsidR="00110578" w:rsidRPr="004935AB" w:rsidRDefault="00110578" w:rsidP="00110578">
      <w:pPr>
        <w:pStyle w:val="10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- «Сценическая речь» И. П. Козлянинова, И. Ю. Промптова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Программа предусматривает</w:t>
      </w:r>
      <w:r w:rsidRPr="004935AB">
        <w:rPr>
          <w:b/>
          <w:color w:val="auto"/>
          <w:sz w:val="28"/>
          <w:szCs w:val="28"/>
        </w:rPr>
        <w:t xml:space="preserve"> – </w:t>
      </w:r>
      <w:r w:rsidRPr="004935AB">
        <w:rPr>
          <w:color w:val="auto"/>
          <w:sz w:val="28"/>
          <w:szCs w:val="28"/>
        </w:rPr>
        <w:t>четкое соблюдение режима занятий и отдыха  учащихся. Формирование гуманистической среды позволяет взаимодействовать с учащимся на символическом уровне, т.е. на языке театрализованного  искусства, который в данном случае становится средством общения, взаимодействия, коммуникации в   большей степени, чем средством постижения искусства. Для аниматора – ребенка,  личностный рост, осознание и развитие своего «Я» -  также важно, как   творческий успех.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lastRenderedPageBreak/>
        <w:t xml:space="preserve">Реализация программы осуществляется в соответствии  в основными педагогическими принципами: от </w:t>
      </w:r>
      <w:proofErr w:type="gramStart"/>
      <w:r w:rsidRPr="004935AB">
        <w:rPr>
          <w:color w:val="auto"/>
          <w:sz w:val="28"/>
          <w:szCs w:val="28"/>
        </w:rPr>
        <w:t>простого</w:t>
      </w:r>
      <w:proofErr w:type="gramEnd"/>
      <w:r w:rsidRPr="004935AB">
        <w:rPr>
          <w:color w:val="auto"/>
          <w:sz w:val="28"/>
          <w:szCs w:val="28"/>
        </w:rPr>
        <w:t xml:space="preserve"> к сложному; от известного к неизвестному; воспитывающее обучение, научность, систематизация и последовательность, сознательность и активность, доступность, прочность, наглядность.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</w:rPr>
      </w:pPr>
      <w:bookmarkStart w:id="1" w:name="_gjdgxs" w:colFirst="0" w:colLast="0"/>
      <w:bookmarkEnd w:id="1"/>
      <w:r w:rsidRPr="004935AB">
        <w:rPr>
          <w:color w:val="auto"/>
          <w:sz w:val="28"/>
          <w:szCs w:val="28"/>
        </w:rPr>
        <w:t xml:space="preserve">Педагогические технологии программы:  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-Технологии коллективного творческого воспитания (Иванов И.П), согласно которым, мотивом деятельности детей является стремление к самовыражению и самосовершенствованию;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-Технологии на основе эффективности управления и организации образовательной деятельности (</w:t>
      </w:r>
      <w:proofErr w:type="spellStart"/>
      <w:r w:rsidRPr="004935AB">
        <w:rPr>
          <w:color w:val="auto"/>
          <w:sz w:val="28"/>
          <w:szCs w:val="28"/>
          <w:highlight w:val="white"/>
        </w:rPr>
        <w:t>Селевко</w:t>
      </w:r>
      <w:proofErr w:type="spellEnd"/>
      <w:r w:rsidRPr="004935AB">
        <w:rPr>
          <w:color w:val="auto"/>
          <w:sz w:val="28"/>
          <w:szCs w:val="28"/>
          <w:highlight w:val="white"/>
        </w:rPr>
        <w:t xml:space="preserve"> Г.К.</w:t>
      </w:r>
      <w:r w:rsidRPr="004935AB">
        <w:rPr>
          <w:color w:val="auto"/>
          <w:sz w:val="28"/>
          <w:szCs w:val="28"/>
        </w:rPr>
        <w:t>)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 xml:space="preserve">-Групповые технологии </w:t>
      </w:r>
      <w:proofErr w:type="gramStart"/>
      <w:r w:rsidRPr="004935AB">
        <w:rPr>
          <w:color w:val="auto"/>
          <w:sz w:val="28"/>
          <w:szCs w:val="28"/>
        </w:rPr>
        <w:t>(</w:t>
      </w:r>
      <w:r w:rsidRPr="004935AB">
        <w:rPr>
          <w:color w:val="auto"/>
        </w:rPr>
        <w:t> </w:t>
      </w:r>
      <w:proofErr w:type="gramEnd"/>
      <w:r w:rsidRPr="004935AB">
        <w:rPr>
          <w:color w:val="auto"/>
          <w:sz w:val="28"/>
          <w:szCs w:val="28"/>
          <w:highlight w:val="white"/>
        </w:rPr>
        <w:t xml:space="preserve">Виноградова М.Д., </w:t>
      </w:r>
      <w:proofErr w:type="spellStart"/>
      <w:r w:rsidRPr="004935AB">
        <w:rPr>
          <w:color w:val="auto"/>
          <w:sz w:val="28"/>
          <w:szCs w:val="28"/>
          <w:highlight w:val="white"/>
        </w:rPr>
        <w:t>Щуркова</w:t>
      </w:r>
      <w:proofErr w:type="spellEnd"/>
      <w:r w:rsidRPr="004935AB">
        <w:rPr>
          <w:color w:val="auto"/>
          <w:sz w:val="28"/>
          <w:szCs w:val="28"/>
          <w:highlight w:val="white"/>
        </w:rPr>
        <w:t xml:space="preserve"> Н.Е.</w:t>
      </w:r>
      <w:r w:rsidRPr="004935AB">
        <w:rPr>
          <w:color w:val="auto"/>
          <w:sz w:val="28"/>
          <w:szCs w:val="28"/>
        </w:rPr>
        <w:t>);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-Игровые технологии (</w:t>
      </w:r>
      <w:r w:rsidRPr="004935AB">
        <w:rPr>
          <w:color w:val="auto"/>
          <w:sz w:val="28"/>
          <w:szCs w:val="28"/>
          <w:highlight w:val="white"/>
        </w:rPr>
        <w:t>Берн</w:t>
      </w:r>
      <w:proofErr w:type="gramStart"/>
      <w:r w:rsidRPr="004935AB">
        <w:rPr>
          <w:color w:val="auto"/>
          <w:sz w:val="28"/>
          <w:szCs w:val="28"/>
          <w:highlight w:val="white"/>
        </w:rPr>
        <w:t xml:space="preserve"> Э</w:t>
      </w:r>
      <w:proofErr w:type="gramEnd"/>
      <w:r w:rsidRPr="004935AB">
        <w:rPr>
          <w:color w:val="auto"/>
          <w:sz w:val="28"/>
          <w:szCs w:val="28"/>
          <w:highlight w:val="white"/>
        </w:rPr>
        <w:t xml:space="preserve">, </w:t>
      </w:r>
      <w:proofErr w:type="spellStart"/>
      <w:r w:rsidRPr="004935AB">
        <w:rPr>
          <w:color w:val="auto"/>
          <w:sz w:val="28"/>
          <w:szCs w:val="28"/>
          <w:highlight w:val="white"/>
        </w:rPr>
        <w:t>Винклер</w:t>
      </w:r>
      <w:proofErr w:type="spellEnd"/>
      <w:r w:rsidRPr="004935AB">
        <w:rPr>
          <w:color w:val="auto"/>
          <w:sz w:val="28"/>
          <w:szCs w:val="28"/>
          <w:highlight w:val="white"/>
        </w:rPr>
        <w:t xml:space="preserve"> Р.</w:t>
      </w:r>
      <w:r w:rsidRPr="004935AB">
        <w:rPr>
          <w:color w:val="auto"/>
          <w:sz w:val="28"/>
          <w:szCs w:val="28"/>
        </w:rPr>
        <w:t>)</w:t>
      </w:r>
    </w:p>
    <w:p w:rsidR="00110578" w:rsidRPr="004935AB" w:rsidRDefault="00110578" w:rsidP="00110578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-</w:t>
      </w:r>
      <w:proofErr w:type="spellStart"/>
      <w:r w:rsidRPr="004935AB">
        <w:rPr>
          <w:color w:val="auto"/>
          <w:sz w:val="28"/>
          <w:szCs w:val="28"/>
        </w:rPr>
        <w:t>Здоровьесберегающие</w:t>
      </w:r>
      <w:proofErr w:type="spellEnd"/>
      <w:r w:rsidRPr="004935AB">
        <w:rPr>
          <w:color w:val="auto"/>
          <w:sz w:val="28"/>
          <w:szCs w:val="28"/>
        </w:rPr>
        <w:t xml:space="preserve"> технологии (</w:t>
      </w:r>
      <w:proofErr w:type="spellStart"/>
      <w:r w:rsidRPr="004935AB">
        <w:rPr>
          <w:color w:val="auto"/>
          <w:sz w:val="28"/>
          <w:szCs w:val="28"/>
          <w:highlight w:val="white"/>
        </w:rPr>
        <w:t>Голобородько</w:t>
      </w:r>
      <w:proofErr w:type="spellEnd"/>
      <w:r w:rsidRPr="004935AB">
        <w:rPr>
          <w:color w:val="auto"/>
          <w:sz w:val="28"/>
          <w:szCs w:val="28"/>
          <w:highlight w:val="white"/>
        </w:rPr>
        <w:t xml:space="preserve"> Н. В.</w:t>
      </w:r>
      <w:r w:rsidRPr="004935AB">
        <w:rPr>
          <w:color w:val="auto"/>
          <w:sz w:val="28"/>
          <w:szCs w:val="28"/>
        </w:rPr>
        <w:t>).</w:t>
      </w:r>
    </w:p>
    <w:p w:rsidR="00110578" w:rsidRDefault="00110578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4935AB">
        <w:rPr>
          <w:color w:val="auto"/>
          <w:sz w:val="28"/>
          <w:szCs w:val="28"/>
        </w:rPr>
        <w:t>Занятия строятся на использовании театральной педагогики, технологии актёрского мастерства, адаптированной для детей, с использованием игровых элементов.</w:t>
      </w: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7B6E80" w:rsidRPr="002E4B7E" w:rsidRDefault="007B6E80" w:rsidP="002E4B7E">
      <w:pPr>
        <w:pStyle w:val="10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110578" w:rsidRPr="00F47F2F" w:rsidRDefault="002E4B7E" w:rsidP="00110578">
      <w:pPr>
        <w:pStyle w:val="1"/>
        <w:tabs>
          <w:tab w:val="left" w:pos="1201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литературы </w:t>
      </w:r>
    </w:p>
    <w:p w:rsidR="00110578" w:rsidRPr="004C4B3B" w:rsidRDefault="00110578" w:rsidP="00110578">
      <w:pPr>
        <w:pStyle w:val="2"/>
        <w:spacing w:before="158"/>
        <w:jc w:val="both"/>
        <w:rPr>
          <w:sz w:val="28"/>
          <w:szCs w:val="28"/>
        </w:rPr>
      </w:pPr>
      <w:bookmarkStart w:id="2" w:name="Для_учащихся:"/>
      <w:bookmarkEnd w:id="2"/>
      <w:r w:rsidRPr="004C4B3B">
        <w:rPr>
          <w:sz w:val="28"/>
          <w:szCs w:val="28"/>
        </w:rPr>
        <w:t>Для учащихся:</w:t>
      </w:r>
    </w:p>
    <w:p w:rsidR="00110578" w:rsidRPr="00F47F2F" w:rsidRDefault="00110578" w:rsidP="00110578">
      <w:pPr>
        <w:pStyle w:val="a3"/>
        <w:tabs>
          <w:tab w:val="left" w:pos="816"/>
        </w:tabs>
        <w:spacing w:before="67" w:line="360" w:lineRule="auto"/>
        <w:ind w:left="1" w:right="810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1.Воронкова, Л. В. Игровые программы. Аттракционы, шуточные забавы, сюжетно-ролевые игры. Кипарис-13 / Л.В. Воронкова. - Москва: Высшая школа, 2018. - 600c.</w:t>
      </w:r>
    </w:p>
    <w:p w:rsidR="00110578" w:rsidRPr="00F47F2F" w:rsidRDefault="00110578" w:rsidP="00110578">
      <w:pPr>
        <w:pStyle w:val="a9"/>
        <w:spacing w:before="160"/>
        <w:rPr>
          <w:sz w:val="28"/>
          <w:szCs w:val="28"/>
        </w:rPr>
      </w:pPr>
      <w:r w:rsidRPr="00F47F2F">
        <w:rPr>
          <w:sz w:val="28"/>
          <w:szCs w:val="28"/>
        </w:rPr>
        <w:t xml:space="preserve">2. 500 игр. Выпуск 1. - М.: Солон, 2018. - 208 </w:t>
      </w:r>
      <w:proofErr w:type="spellStart"/>
      <w:r w:rsidRPr="00F47F2F">
        <w:rPr>
          <w:sz w:val="28"/>
          <w:szCs w:val="28"/>
        </w:rPr>
        <w:t>c</w:t>
      </w:r>
      <w:proofErr w:type="spellEnd"/>
      <w:r w:rsidRPr="00F47F2F">
        <w:rPr>
          <w:sz w:val="28"/>
          <w:szCs w:val="28"/>
        </w:rPr>
        <w:t>.</w:t>
      </w:r>
    </w:p>
    <w:p w:rsidR="00110578" w:rsidRPr="00F47F2F" w:rsidRDefault="00110578" w:rsidP="00110578">
      <w:pPr>
        <w:pStyle w:val="a9"/>
        <w:spacing w:before="11"/>
        <w:ind w:left="0"/>
        <w:rPr>
          <w:sz w:val="28"/>
          <w:szCs w:val="28"/>
        </w:rPr>
      </w:pPr>
    </w:p>
    <w:p w:rsidR="00110578" w:rsidRPr="00F47F2F" w:rsidRDefault="00110578" w:rsidP="00110578">
      <w:pPr>
        <w:pStyle w:val="a3"/>
        <w:tabs>
          <w:tab w:val="left" w:pos="787"/>
        </w:tabs>
        <w:spacing w:line="362" w:lineRule="auto"/>
        <w:ind w:left="1" w:right="813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      3.Веракса, </w:t>
      </w:r>
      <w:r w:rsidRPr="00F47F2F">
        <w:rPr>
          <w:rFonts w:ascii="Times New Roman" w:hAnsi="Times New Roman" w:cs="Times New Roman"/>
          <w:spacing w:val="-3"/>
          <w:sz w:val="28"/>
          <w:szCs w:val="28"/>
        </w:rPr>
        <w:t xml:space="preserve">Н. </w:t>
      </w:r>
      <w:r w:rsidRPr="00F47F2F">
        <w:rPr>
          <w:rFonts w:ascii="Times New Roman" w:hAnsi="Times New Roman" w:cs="Times New Roman"/>
          <w:sz w:val="28"/>
          <w:szCs w:val="28"/>
        </w:rPr>
        <w:t xml:space="preserve">Е. Играем в сказку. Репка. Наглядно-дидактическое пособие / Н.Е.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Веракса</w:t>
      </w:r>
      <w:proofErr w:type="gramStart"/>
      <w:r w:rsidRPr="00F47F2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47F2F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>.</w:t>
      </w:r>
    </w:p>
    <w:p w:rsidR="00110578" w:rsidRPr="00F47F2F" w:rsidRDefault="00110578" w:rsidP="00110578">
      <w:pPr>
        <w:pStyle w:val="a3"/>
        <w:tabs>
          <w:tab w:val="left" w:pos="763"/>
        </w:tabs>
        <w:spacing w:before="156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4.Веракса. - М.: Мозаика-Синтез, 2018. - 14c.</w:t>
      </w:r>
    </w:p>
    <w:p w:rsidR="00110578" w:rsidRPr="00F47F2F" w:rsidRDefault="00110578" w:rsidP="00110578">
      <w:pPr>
        <w:pStyle w:val="a9"/>
        <w:spacing w:before="11"/>
        <w:ind w:left="0"/>
        <w:rPr>
          <w:sz w:val="28"/>
          <w:szCs w:val="28"/>
        </w:rPr>
      </w:pPr>
    </w:p>
    <w:p w:rsidR="00110578" w:rsidRPr="00F47F2F" w:rsidRDefault="00110578" w:rsidP="00110578">
      <w:pPr>
        <w:pStyle w:val="a3"/>
        <w:tabs>
          <w:tab w:val="left" w:pos="772"/>
        </w:tabs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5.Веракса, </w:t>
      </w:r>
      <w:r w:rsidRPr="00F47F2F">
        <w:rPr>
          <w:rFonts w:ascii="Times New Roman" w:hAnsi="Times New Roman" w:cs="Times New Roman"/>
          <w:spacing w:val="-3"/>
          <w:sz w:val="28"/>
          <w:szCs w:val="28"/>
        </w:rPr>
        <w:t xml:space="preserve">Н. </w:t>
      </w:r>
      <w:r w:rsidRPr="00F47F2F">
        <w:rPr>
          <w:rFonts w:ascii="Times New Roman" w:hAnsi="Times New Roman" w:cs="Times New Roman"/>
          <w:sz w:val="28"/>
          <w:szCs w:val="28"/>
        </w:rPr>
        <w:t xml:space="preserve">Е. Играем в сказку. Теремок.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Наглядно-дидактическоепособие</w:t>
      </w:r>
      <w:proofErr w:type="spellEnd"/>
    </w:p>
    <w:p w:rsidR="00110578" w:rsidRPr="00F47F2F" w:rsidRDefault="00110578" w:rsidP="00110578">
      <w:pPr>
        <w:pStyle w:val="a9"/>
        <w:tabs>
          <w:tab w:val="left" w:pos="4392"/>
          <w:tab w:val="left" w:pos="8737"/>
        </w:tabs>
        <w:spacing w:before="163"/>
        <w:rPr>
          <w:sz w:val="28"/>
          <w:szCs w:val="28"/>
        </w:rPr>
      </w:pPr>
      <w:r w:rsidRPr="00F47F2F">
        <w:rPr>
          <w:sz w:val="28"/>
          <w:szCs w:val="28"/>
        </w:rPr>
        <w:t xml:space="preserve">/ Н.Е. </w:t>
      </w:r>
      <w:proofErr w:type="spellStart"/>
      <w:r w:rsidRPr="00F47F2F">
        <w:rPr>
          <w:sz w:val="28"/>
          <w:szCs w:val="28"/>
        </w:rPr>
        <w:t>Веракса</w:t>
      </w:r>
      <w:proofErr w:type="spellEnd"/>
      <w:proofErr w:type="gramStart"/>
      <w:r w:rsidRPr="00F47F2F">
        <w:rPr>
          <w:sz w:val="28"/>
          <w:szCs w:val="28"/>
        </w:rPr>
        <w:t>,.</w:t>
      </w:r>
      <w:proofErr w:type="gramEnd"/>
    </w:p>
    <w:p w:rsidR="00110578" w:rsidRPr="00F47F2F" w:rsidRDefault="00110578" w:rsidP="00110578">
      <w:pPr>
        <w:pStyle w:val="a3"/>
        <w:tabs>
          <w:tab w:val="left" w:pos="830"/>
        </w:tabs>
        <w:spacing w:before="158" w:line="362" w:lineRule="auto"/>
        <w:ind w:left="1" w:right="812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6.Веракса, </w:t>
      </w:r>
      <w:r w:rsidRPr="00F47F2F">
        <w:rPr>
          <w:rFonts w:ascii="Times New Roman" w:hAnsi="Times New Roman" w:cs="Times New Roman"/>
          <w:spacing w:val="-3"/>
          <w:sz w:val="28"/>
          <w:szCs w:val="28"/>
        </w:rPr>
        <w:t xml:space="preserve">Н. </w:t>
      </w:r>
      <w:r w:rsidRPr="00F47F2F">
        <w:rPr>
          <w:rFonts w:ascii="Times New Roman" w:hAnsi="Times New Roman" w:cs="Times New Roman"/>
          <w:sz w:val="28"/>
          <w:szCs w:val="28"/>
        </w:rPr>
        <w:t xml:space="preserve">Е. Играем в сказку. Три медведя. Наглядно-дидактическое пособие / Н.Е.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>. - М.: Мозаика-Синтез, 2018. - 22c.</w:t>
      </w:r>
    </w:p>
    <w:p w:rsidR="00110578" w:rsidRPr="00F47F2F" w:rsidRDefault="00110578" w:rsidP="00110578">
      <w:pPr>
        <w:pStyle w:val="a3"/>
        <w:tabs>
          <w:tab w:val="left" w:pos="782"/>
        </w:tabs>
        <w:spacing w:before="156" w:line="357" w:lineRule="auto"/>
        <w:ind w:left="1" w:right="806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7.Культура общения. Книга для учащихся. </w:t>
      </w:r>
      <w:r w:rsidRPr="00F47F2F">
        <w:rPr>
          <w:rFonts w:ascii="Times New Roman" w:hAnsi="Times New Roman" w:cs="Times New Roman"/>
          <w:spacing w:val="2"/>
          <w:sz w:val="28"/>
          <w:szCs w:val="28"/>
        </w:rPr>
        <w:t xml:space="preserve">1-4 </w:t>
      </w:r>
      <w:r w:rsidRPr="00F47F2F">
        <w:rPr>
          <w:rFonts w:ascii="Times New Roman" w:hAnsi="Times New Roman" w:cs="Times New Roman"/>
          <w:sz w:val="28"/>
          <w:szCs w:val="28"/>
        </w:rPr>
        <w:t>класс (комплект из 4 книг). - М.: Родная речь, 2018. - 520c.</w:t>
      </w:r>
    </w:p>
    <w:p w:rsidR="00110578" w:rsidRPr="00F47F2F" w:rsidRDefault="00110578" w:rsidP="00110578">
      <w:pPr>
        <w:pStyle w:val="a3"/>
        <w:tabs>
          <w:tab w:val="left" w:pos="816"/>
        </w:tabs>
        <w:spacing w:before="164" w:line="362" w:lineRule="auto"/>
        <w:ind w:left="1" w:right="820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8.Алеша Попович и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 xml:space="preserve"> Змей. Скороговорки от Юлия (миниатюрное издание). - Москва: Огни, 2018. -956c.</w:t>
      </w:r>
    </w:p>
    <w:p w:rsidR="00110578" w:rsidRPr="00F47F2F" w:rsidRDefault="00110578" w:rsidP="00110578">
      <w:pPr>
        <w:pStyle w:val="a3"/>
        <w:tabs>
          <w:tab w:val="left" w:pos="806"/>
        </w:tabs>
        <w:spacing w:before="156" w:line="357" w:lineRule="auto"/>
        <w:ind w:left="1" w:right="824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9.В. Надеждина Всё обо всем на свете. Развивающие игры, скороговорки, загадки / В. Надеждина. - М.: Харвест,2018. - 370c.</w:t>
      </w:r>
    </w:p>
    <w:p w:rsidR="00110578" w:rsidRPr="00F47F2F" w:rsidRDefault="00110578" w:rsidP="00110578">
      <w:pPr>
        <w:pStyle w:val="a9"/>
        <w:tabs>
          <w:tab w:val="left" w:pos="1113"/>
          <w:tab w:val="left" w:pos="1866"/>
          <w:tab w:val="left" w:pos="2888"/>
          <w:tab w:val="left" w:pos="3895"/>
          <w:tab w:val="left" w:pos="4787"/>
          <w:tab w:val="left" w:pos="5957"/>
          <w:tab w:val="left" w:pos="7995"/>
          <w:tab w:val="left" w:pos="8465"/>
        </w:tabs>
        <w:spacing w:before="164"/>
        <w:ind w:left="0"/>
        <w:rPr>
          <w:sz w:val="28"/>
          <w:szCs w:val="28"/>
        </w:rPr>
      </w:pPr>
      <w:r w:rsidRPr="00F47F2F">
        <w:rPr>
          <w:sz w:val="28"/>
          <w:szCs w:val="28"/>
          <w:shd w:val="clear" w:color="auto" w:fill="F8F9F9"/>
        </w:rPr>
        <w:t xml:space="preserve">10.Шар Левин, Майкл </w:t>
      </w:r>
      <w:proofErr w:type="spellStart"/>
      <w:r w:rsidRPr="00F47F2F">
        <w:rPr>
          <w:sz w:val="28"/>
          <w:szCs w:val="28"/>
          <w:shd w:val="clear" w:color="auto" w:fill="F8F9F9"/>
        </w:rPr>
        <w:t>Учай</w:t>
      </w:r>
      <w:proofErr w:type="spellEnd"/>
      <w:r w:rsidRPr="00F47F2F">
        <w:rPr>
          <w:sz w:val="28"/>
          <w:szCs w:val="28"/>
          <w:shd w:val="clear" w:color="auto" w:fill="F8F9F9"/>
        </w:rPr>
        <w:t xml:space="preserve">. Веселое моделирование из </w:t>
      </w:r>
      <w:proofErr w:type="gramStart"/>
      <w:r w:rsidRPr="00F47F2F">
        <w:rPr>
          <w:spacing w:val="2"/>
          <w:sz w:val="28"/>
          <w:szCs w:val="28"/>
          <w:shd w:val="clear" w:color="auto" w:fill="F8F9F9"/>
        </w:rPr>
        <w:t>воздушных</w:t>
      </w:r>
      <w:proofErr w:type="gramEnd"/>
    </w:p>
    <w:p w:rsidR="00110578" w:rsidRPr="00F47F2F" w:rsidRDefault="00110578" w:rsidP="00110578">
      <w:pPr>
        <w:pStyle w:val="a9"/>
        <w:spacing w:before="163"/>
        <w:rPr>
          <w:sz w:val="28"/>
          <w:szCs w:val="28"/>
        </w:rPr>
      </w:pPr>
      <w:r w:rsidRPr="00F47F2F">
        <w:rPr>
          <w:sz w:val="28"/>
          <w:szCs w:val="28"/>
          <w:shd w:val="clear" w:color="auto" w:fill="F8F9F9"/>
        </w:rPr>
        <w:t>шари</w:t>
      </w:r>
      <w:r w:rsidR="002E4B7E">
        <w:rPr>
          <w:sz w:val="28"/>
          <w:szCs w:val="28"/>
          <w:shd w:val="clear" w:color="auto" w:fill="F8F9F9"/>
        </w:rPr>
        <w:t>ков. – Москва: Айрис-Пресс, 2017</w:t>
      </w:r>
      <w:r w:rsidRPr="00F47F2F">
        <w:rPr>
          <w:sz w:val="28"/>
          <w:szCs w:val="28"/>
          <w:shd w:val="clear" w:color="auto" w:fill="F8F9F9"/>
        </w:rPr>
        <w:t>.</w:t>
      </w:r>
    </w:p>
    <w:p w:rsidR="00110578" w:rsidRPr="00F47F2F" w:rsidRDefault="00110578" w:rsidP="00110578">
      <w:pPr>
        <w:pStyle w:val="a9"/>
        <w:spacing w:before="5"/>
        <w:ind w:left="0"/>
        <w:rPr>
          <w:sz w:val="28"/>
          <w:szCs w:val="28"/>
        </w:rPr>
      </w:pPr>
    </w:p>
    <w:p w:rsidR="00110578" w:rsidRPr="00F47F2F" w:rsidRDefault="00110578" w:rsidP="00110578">
      <w:pPr>
        <w:pStyle w:val="a3"/>
        <w:tabs>
          <w:tab w:val="left" w:pos="913"/>
        </w:tabs>
        <w:spacing w:before="86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11.Станиславский, К. С. Актерский тренинг. Учебник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актерскогомастерства</w:t>
      </w:r>
      <w:proofErr w:type="spellEnd"/>
    </w:p>
    <w:p w:rsidR="00110578" w:rsidRPr="00F47F2F" w:rsidRDefault="00110578" w:rsidP="00110578">
      <w:pPr>
        <w:pStyle w:val="a9"/>
        <w:spacing w:before="163" w:line="357" w:lineRule="auto"/>
        <w:ind w:right="806"/>
        <w:rPr>
          <w:sz w:val="28"/>
          <w:szCs w:val="28"/>
        </w:rPr>
      </w:pPr>
      <w:r w:rsidRPr="00F47F2F">
        <w:rPr>
          <w:sz w:val="28"/>
          <w:szCs w:val="28"/>
        </w:rPr>
        <w:t xml:space="preserve">/ К.С. Станиславский. - М.: АСТ, АСТ Москва, </w:t>
      </w:r>
      <w:proofErr w:type="spellStart"/>
      <w:r w:rsidRPr="00F47F2F">
        <w:rPr>
          <w:sz w:val="28"/>
          <w:szCs w:val="28"/>
        </w:rPr>
        <w:t>Полиграфиздат</w:t>
      </w:r>
      <w:proofErr w:type="spellEnd"/>
      <w:r w:rsidRPr="00F47F2F">
        <w:rPr>
          <w:sz w:val="28"/>
          <w:szCs w:val="28"/>
        </w:rPr>
        <w:t xml:space="preserve">, </w:t>
      </w:r>
      <w:proofErr w:type="spellStart"/>
      <w:r w:rsidRPr="00F47F2F">
        <w:rPr>
          <w:sz w:val="28"/>
          <w:szCs w:val="28"/>
        </w:rPr>
        <w:t>Прайм-Еврознак</w:t>
      </w:r>
      <w:proofErr w:type="spellEnd"/>
      <w:r w:rsidRPr="00F47F2F">
        <w:rPr>
          <w:sz w:val="28"/>
          <w:szCs w:val="28"/>
        </w:rPr>
        <w:t xml:space="preserve">, 2018. - 448 </w:t>
      </w:r>
      <w:proofErr w:type="spellStart"/>
      <w:r w:rsidRPr="00F47F2F">
        <w:rPr>
          <w:sz w:val="28"/>
          <w:szCs w:val="28"/>
        </w:rPr>
        <w:t>c</w:t>
      </w:r>
      <w:proofErr w:type="spellEnd"/>
      <w:r w:rsidRPr="00F47F2F">
        <w:rPr>
          <w:sz w:val="28"/>
          <w:szCs w:val="28"/>
        </w:rPr>
        <w:t>.</w:t>
      </w:r>
    </w:p>
    <w:p w:rsidR="00110578" w:rsidRPr="00F47F2F" w:rsidRDefault="00110578" w:rsidP="00110578">
      <w:pPr>
        <w:pStyle w:val="a3"/>
        <w:tabs>
          <w:tab w:val="left" w:pos="1061"/>
        </w:tabs>
        <w:spacing w:before="164" w:line="360" w:lineRule="auto"/>
        <w:ind w:left="1" w:right="798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lastRenderedPageBreak/>
        <w:t xml:space="preserve">12.Френкель, М.А. Пластика сценического пространства: (Некоторые вопросы теории и практики Сценографии)/М.А.  Френкель.  -  М.: 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>, 2018. - 184c.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67" w:line="360" w:lineRule="auto"/>
        <w:ind w:left="1" w:right="810" w:hanging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2F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педагога  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67" w:line="360" w:lineRule="auto"/>
        <w:ind w:left="1" w:right="810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1.Воронкова Кипарис-13. Игровые программы: аттракционы, шуточные забавы, сюжетно-ролевые игры / Воронкова. - М.: Педагогическое общество России, 2018. - 570c.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2" w:line="362" w:lineRule="auto"/>
        <w:ind w:left="1" w:right="806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2.Игровые программы. Аттракционы, шуточные забавы, сюжетно- ролевые игры. - М.: Педагогическое общество России,2018. - 270c.</w:t>
      </w:r>
    </w:p>
    <w:p w:rsidR="00110578" w:rsidRPr="00F47F2F" w:rsidRDefault="00110578" w:rsidP="00110578">
      <w:pPr>
        <w:pStyle w:val="a3"/>
        <w:tabs>
          <w:tab w:val="left" w:pos="1273"/>
        </w:tabs>
        <w:spacing w:line="362" w:lineRule="auto"/>
        <w:ind w:left="1" w:right="81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3.Комарова, Н.Ф. Комплексное руководство сюжетно-ролевыми играми в детском саду / Н.Ф.</w:t>
      </w:r>
      <w:r w:rsidR="002E4B7E">
        <w:rPr>
          <w:rFonts w:ascii="Times New Roman" w:hAnsi="Times New Roman" w:cs="Times New Roman"/>
          <w:sz w:val="28"/>
          <w:szCs w:val="28"/>
        </w:rPr>
        <w:t xml:space="preserve"> Комарова. - М.: Скрипторий</w:t>
      </w:r>
      <w:r w:rsidRPr="00F47F2F">
        <w:rPr>
          <w:rFonts w:ascii="Times New Roman" w:hAnsi="Times New Roman" w:cs="Times New Roman"/>
          <w:sz w:val="28"/>
          <w:szCs w:val="28"/>
        </w:rPr>
        <w:t>, 2018. - 899c.</w:t>
      </w:r>
    </w:p>
    <w:p w:rsidR="00110578" w:rsidRPr="00F47F2F" w:rsidRDefault="00110578" w:rsidP="00110578">
      <w:pPr>
        <w:pStyle w:val="a3"/>
        <w:tabs>
          <w:tab w:val="left" w:pos="1273"/>
        </w:tabs>
        <w:spacing w:line="357" w:lineRule="auto"/>
        <w:ind w:left="1" w:right="81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4.Головин, Б.Н. Основы культуры речи / Б.Н. Головин. - М.: Высшая школа; Издание 2-е,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>., 2019. - 320c.</w:t>
      </w:r>
    </w:p>
    <w:p w:rsidR="00110578" w:rsidRPr="00F47F2F" w:rsidRDefault="00110578" w:rsidP="00110578">
      <w:pPr>
        <w:pStyle w:val="a3"/>
        <w:tabs>
          <w:tab w:val="left" w:pos="1201"/>
        </w:tabs>
        <w:spacing w:line="357" w:lineRule="auto"/>
        <w:ind w:left="1" w:right="803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5.Гурьева, </w:t>
      </w:r>
      <w:r w:rsidRPr="00F47F2F">
        <w:rPr>
          <w:rFonts w:ascii="Times New Roman" w:hAnsi="Times New Roman" w:cs="Times New Roman"/>
          <w:spacing w:val="-3"/>
          <w:sz w:val="28"/>
          <w:szCs w:val="28"/>
        </w:rPr>
        <w:t xml:space="preserve">Н. </w:t>
      </w:r>
      <w:r w:rsidRPr="00F47F2F">
        <w:rPr>
          <w:rFonts w:ascii="Times New Roman" w:hAnsi="Times New Roman" w:cs="Times New Roman"/>
          <w:sz w:val="28"/>
          <w:szCs w:val="28"/>
        </w:rPr>
        <w:t>Ю. Русский язык и культура речи / Н.Ю. Гурьева. - М.: РГГУ, 2018. - 184c.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1" w:line="360" w:lineRule="auto"/>
        <w:ind w:leftChars="2" w:left="4" w:right="806" w:firstLineChars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6.Жемчужины народной мудрости. Пословицы. Загадки. Поговорки. Скороговорки. Дразнилки. Колядки.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 xml:space="preserve">. Считалки. - М.: АСТ, 2019. - 560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>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1" w:line="357" w:lineRule="auto"/>
        <w:ind w:left="1" w:right="82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7.И.А.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Яворовская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 xml:space="preserve"> Занятия с логопедом. Потешные скороговорки. Азбука-раскраска / И.А.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Яворовская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>. - М.: Феникс, 2018. - 122c.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6" w:line="362" w:lineRule="auto"/>
        <w:ind w:left="1" w:right="82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8.О. </w:t>
      </w:r>
      <w:proofErr w:type="gramStart"/>
      <w:r w:rsidRPr="00F47F2F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F47F2F">
        <w:rPr>
          <w:rFonts w:ascii="Times New Roman" w:hAnsi="Times New Roman" w:cs="Times New Roman"/>
          <w:sz w:val="28"/>
          <w:szCs w:val="28"/>
        </w:rPr>
        <w:t xml:space="preserve"> Мир вокруг тебя.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 xml:space="preserve"> и скороговорки / О. </w:t>
      </w:r>
      <w:proofErr w:type="gramStart"/>
      <w:r w:rsidRPr="00F47F2F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F47F2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Астрель-СПб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 xml:space="preserve">, Сова,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>, 2018. - 203c.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6" w:line="362" w:lineRule="auto"/>
        <w:ind w:left="1" w:right="82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9.Драко М.. Моделирование забавных животных из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шариков</w:t>
      </w:r>
      <w:proofErr w:type="gramStart"/>
      <w:r w:rsidRPr="00F47F2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7F2F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>:</w:t>
      </w:r>
    </w:p>
    <w:p w:rsidR="00110578" w:rsidRPr="00F47F2F" w:rsidRDefault="00110578" w:rsidP="00110578">
      <w:pPr>
        <w:pStyle w:val="a9"/>
        <w:spacing w:before="162"/>
        <w:ind w:left="440" w:firstLine="39"/>
        <w:rPr>
          <w:sz w:val="28"/>
          <w:szCs w:val="28"/>
        </w:rPr>
      </w:pPr>
      <w:r w:rsidRPr="00F47F2F">
        <w:rPr>
          <w:sz w:val="28"/>
          <w:szCs w:val="28"/>
        </w:rPr>
        <w:lastRenderedPageBreak/>
        <w:t>«</w:t>
      </w:r>
      <w:proofErr w:type="spellStart"/>
      <w:r w:rsidRPr="00F47F2F">
        <w:rPr>
          <w:sz w:val="28"/>
          <w:szCs w:val="28"/>
        </w:rPr>
        <w:t>Поппури</w:t>
      </w:r>
      <w:proofErr w:type="spellEnd"/>
      <w:r w:rsidRPr="00F47F2F">
        <w:rPr>
          <w:sz w:val="28"/>
          <w:szCs w:val="28"/>
        </w:rPr>
        <w:t>», 2018. – 80с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164" w:line="357" w:lineRule="auto"/>
        <w:ind w:left="1" w:right="819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10.Анохин, М.Ю. День открытых дверей. Театрализованные презентации и праздничные представления / М.Ю. Анохин. - М.: Учитель, 2018. - 158c.</w:t>
      </w:r>
    </w:p>
    <w:p w:rsidR="00110578" w:rsidRPr="00F47F2F" w:rsidRDefault="00110578" w:rsidP="00110578">
      <w:pPr>
        <w:pStyle w:val="a3"/>
        <w:tabs>
          <w:tab w:val="left" w:pos="1273"/>
        </w:tabs>
        <w:spacing w:before="5" w:line="360" w:lineRule="auto"/>
        <w:ind w:left="1" w:right="80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 xml:space="preserve">11.Бармин, </w:t>
      </w:r>
      <w:r w:rsidRPr="00F47F2F">
        <w:rPr>
          <w:rFonts w:ascii="Times New Roman" w:hAnsi="Times New Roman" w:cs="Times New Roman"/>
          <w:spacing w:val="-3"/>
          <w:sz w:val="28"/>
          <w:szCs w:val="28"/>
        </w:rPr>
        <w:t xml:space="preserve">А. </w:t>
      </w:r>
      <w:r w:rsidRPr="00F47F2F">
        <w:rPr>
          <w:rFonts w:ascii="Times New Roman" w:hAnsi="Times New Roman" w:cs="Times New Roman"/>
          <w:sz w:val="28"/>
          <w:szCs w:val="28"/>
        </w:rPr>
        <w:t xml:space="preserve">В. </w:t>
      </w:r>
      <w:r w:rsidRPr="00F47F2F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F47F2F">
        <w:rPr>
          <w:rFonts w:ascii="Times New Roman" w:hAnsi="Times New Roman" w:cs="Times New Roman"/>
          <w:sz w:val="28"/>
          <w:szCs w:val="28"/>
        </w:rPr>
        <w:t xml:space="preserve">школьных подмостках: пьесы, театрализованные представления,    литературные    композиции    /    А.В.   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 xml:space="preserve">.    -  Москва: </w:t>
      </w:r>
      <w:proofErr w:type="spellStart"/>
      <w:r w:rsidRPr="00F47F2F">
        <w:rPr>
          <w:rFonts w:ascii="Times New Roman" w:hAnsi="Times New Roman" w:cs="Times New Roman"/>
          <w:sz w:val="28"/>
          <w:szCs w:val="28"/>
        </w:rPr>
        <w:t>Гостехиздат</w:t>
      </w:r>
      <w:proofErr w:type="spellEnd"/>
      <w:r w:rsidRPr="00F47F2F">
        <w:rPr>
          <w:rFonts w:ascii="Times New Roman" w:hAnsi="Times New Roman" w:cs="Times New Roman"/>
          <w:sz w:val="28"/>
          <w:szCs w:val="28"/>
        </w:rPr>
        <w:t>, 2018. - 356c.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1" w:line="357" w:lineRule="auto"/>
        <w:ind w:left="1" w:right="818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12.Смирнягин, С.В. Новогодние театрализованные представления / С.В. Смирнягин. - М.: Педагогическое общество России,2018. - 439c.</w:t>
      </w:r>
    </w:p>
    <w:p w:rsidR="00110578" w:rsidRPr="00F47F2F" w:rsidRDefault="00110578" w:rsidP="00110578">
      <w:pPr>
        <w:pStyle w:val="a3"/>
        <w:tabs>
          <w:tab w:val="left" w:pos="1273"/>
        </w:tabs>
        <w:spacing w:before="6" w:line="360" w:lineRule="auto"/>
        <w:ind w:left="1" w:right="811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13.Склярова, Л.А. Занавес открывается... Музыкально-литературные композиции, театрализованные представления, поэтические вечера / Л.А. Склярова. - М.: Учитель, 2018. - 149c.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jc w:val="both"/>
        <w:rPr>
          <w:rFonts w:ascii="Times New Roman" w:hAnsi="Times New Roman" w:cs="Times New Roman"/>
          <w:sz w:val="28"/>
          <w:szCs w:val="28"/>
        </w:rPr>
      </w:pPr>
      <w:r w:rsidRPr="00F47F2F">
        <w:rPr>
          <w:rFonts w:ascii="Times New Roman" w:hAnsi="Times New Roman" w:cs="Times New Roman"/>
          <w:sz w:val="28"/>
          <w:szCs w:val="28"/>
        </w:rPr>
        <w:t>14.Набатов, Илья Заметки эстрадного сатирика / Илья Набатов. - М.: Искусство, 2019. - 156c</w:t>
      </w:r>
    </w:p>
    <w:p w:rsidR="00110578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578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578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578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578" w:rsidRDefault="00110578" w:rsidP="002E4B7E">
      <w:pPr>
        <w:tabs>
          <w:tab w:val="left" w:pos="1201"/>
        </w:tabs>
        <w:spacing w:before="67" w:line="362" w:lineRule="auto"/>
        <w:ind w:right="8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80" w:rsidRDefault="007B6E80" w:rsidP="002E4B7E">
      <w:pPr>
        <w:tabs>
          <w:tab w:val="left" w:pos="1201"/>
        </w:tabs>
        <w:spacing w:before="67" w:line="362" w:lineRule="auto"/>
        <w:ind w:right="8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80" w:rsidRDefault="007B6E80" w:rsidP="002E4B7E">
      <w:pPr>
        <w:tabs>
          <w:tab w:val="left" w:pos="1201"/>
        </w:tabs>
        <w:spacing w:before="67" w:line="362" w:lineRule="auto"/>
        <w:ind w:right="8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80" w:rsidRDefault="007B6E80" w:rsidP="002E4B7E">
      <w:pPr>
        <w:tabs>
          <w:tab w:val="left" w:pos="1201"/>
        </w:tabs>
        <w:spacing w:before="67" w:line="362" w:lineRule="auto"/>
        <w:ind w:right="8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80" w:rsidRDefault="007B6E80" w:rsidP="002E4B7E">
      <w:pPr>
        <w:tabs>
          <w:tab w:val="left" w:pos="1201"/>
        </w:tabs>
        <w:spacing w:before="67" w:line="362" w:lineRule="auto"/>
        <w:ind w:right="8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80" w:rsidRDefault="007B6E80" w:rsidP="002E4B7E">
      <w:pPr>
        <w:tabs>
          <w:tab w:val="left" w:pos="1201"/>
        </w:tabs>
        <w:spacing w:before="67" w:line="362" w:lineRule="auto"/>
        <w:ind w:right="8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80" w:rsidRPr="002E4B7E" w:rsidRDefault="007B6E80" w:rsidP="002E4B7E">
      <w:pPr>
        <w:tabs>
          <w:tab w:val="left" w:pos="1201"/>
        </w:tabs>
        <w:spacing w:before="67" w:line="362" w:lineRule="auto"/>
        <w:ind w:right="8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578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578" w:rsidRPr="002E4B7E" w:rsidRDefault="00110578" w:rsidP="002E4B7E">
      <w:pPr>
        <w:tabs>
          <w:tab w:val="left" w:pos="1201"/>
        </w:tabs>
        <w:spacing w:before="67" w:line="362" w:lineRule="auto"/>
        <w:ind w:right="803"/>
        <w:jc w:val="right"/>
        <w:rPr>
          <w:rFonts w:ascii="Times New Roman" w:hAnsi="Times New Roman" w:cs="Times New Roman"/>
          <w:sz w:val="28"/>
          <w:szCs w:val="28"/>
        </w:rPr>
      </w:pPr>
      <w:r w:rsidRPr="002E4B7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Итоговое </w:t>
      </w:r>
      <w:r w:rsidRPr="00F47F2F">
        <w:rPr>
          <w:rFonts w:ascii="Times New Roman" w:hAnsi="Times New Roman"/>
          <w:b/>
          <w:sz w:val="28"/>
          <w:szCs w:val="28"/>
        </w:rPr>
        <w:t xml:space="preserve"> тестирование  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b/>
          <w:sz w:val="28"/>
          <w:szCs w:val="28"/>
        </w:rPr>
      </w:pPr>
      <w:r w:rsidRPr="00F47F2F">
        <w:rPr>
          <w:rFonts w:ascii="Times New Roman" w:hAnsi="Times New Roman"/>
          <w:b/>
          <w:sz w:val="28"/>
          <w:szCs w:val="28"/>
        </w:rPr>
        <w:t>Выбрать правильный ответ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1.Зверек, который всегда знает, сколько времени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А.белка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Б. заяц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В.тигр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 xml:space="preserve">2.Приспособление для подогрева чая. Благодаря </w:t>
      </w:r>
      <w:proofErr w:type="gramStart"/>
      <w:r w:rsidRPr="00F47F2F">
        <w:rPr>
          <w:rFonts w:ascii="Times New Roman" w:hAnsi="Times New Roman"/>
          <w:sz w:val="28"/>
          <w:szCs w:val="28"/>
        </w:rPr>
        <w:t>ему</w:t>
      </w:r>
      <w:proofErr w:type="gramEnd"/>
      <w:r w:rsidRPr="00F47F2F">
        <w:rPr>
          <w:rFonts w:ascii="Times New Roman" w:hAnsi="Times New Roman"/>
          <w:sz w:val="28"/>
          <w:szCs w:val="28"/>
        </w:rPr>
        <w:t xml:space="preserve"> мы вспоминаем города, страны, реки, праздники и многое другое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А.чайник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Б.кипятильник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В.самовар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3.Пушистый зверек, который пытается поймать бездомного зайца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А.лиса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Б.белка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В.волчица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4.Голова его все время пытается поймать свой хвост. Иногда у нее получается это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lastRenderedPageBreak/>
        <w:t>А.медведь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Б.дракон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В.змей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5.Кто пишет пьесу?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А.поэт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Б.журналист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В.писатель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6.Кто отвечает за костюмы?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А.костюмер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Б.гардеробщик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В.модельер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7.Кто отвечает за звук?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proofErr w:type="spellStart"/>
      <w:r w:rsidRPr="00F47F2F">
        <w:rPr>
          <w:rFonts w:ascii="Times New Roman" w:hAnsi="Times New Roman"/>
          <w:sz w:val="28"/>
          <w:szCs w:val="28"/>
        </w:rPr>
        <w:t>А.слухооператор</w:t>
      </w:r>
      <w:proofErr w:type="spellEnd"/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Б.звукооператор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proofErr w:type="spellStart"/>
      <w:r w:rsidRPr="00F47F2F">
        <w:rPr>
          <w:rFonts w:ascii="Times New Roman" w:hAnsi="Times New Roman"/>
          <w:sz w:val="28"/>
          <w:szCs w:val="28"/>
        </w:rPr>
        <w:t>В.голосооператор</w:t>
      </w:r>
      <w:proofErr w:type="spellEnd"/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8. Кто отвечает за макияж?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А.визажист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Б.гример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В.Стилист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9.Мини-спектакль это: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А.этюд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lastRenderedPageBreak/>
        <w:t>Б.натюрморт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В.портрет</w:t>
      </w:r>
    </w:p>
    <w:p w:rsidR="00110578" w:rsidRPr="00F47F2F" w:rsidRDefault="00110578" w:rsidP="00110578">
      <w:pPr>
        <w:spacing w:line="360" w:lineRule="auto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10.Дикция – это: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А.четкое, внятное произношение гласных и согласных звуков</w:t>
      </w:r>
    </w:p>
    <w:p w:rsidR="00110578" w:rsidRPr="00F47F2F" w:rsidRDefault="00110578" w:rsidP="00110578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 w:rsidRPr="00F47F2F">
        <w:rPr>
          <w:rFonts w:ascii="Times New Roman" w:hAnsi="Times New Roman"/>
          <w:sz w:val="28"/>
          <w:szCs w:val="28"/>
        </w:rPr>
        <w:t>Б.правильное дыхание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В.совокупность норм и правил литературного произношения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11.От  чего зависит качественная техника сценической речи: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А.от правильного дыхания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Б.от настроения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 xml:space="preserve">В.от знания скороговорок 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12.Что мы видим и пишем?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А.буквы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Б.звуки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13.что мы слышим и говорим?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А.звуки</w:t>
      </w:r>
    </w:p>
    <w:p w:rsidR="00110578" w:rsidRPr="00F47F2F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F47F2F">
        <w:rPr>
          <w:sz w:val="28"/>
          <w:szCs w:val="28"/>
        </w:rPr>
        <w:t>Б.буквы</w:t>
      </w:r>
    </w:p>
    <w:p w:rsidR="00110578" w:rsidRPr="00820E1A" w:rsidRDefault="00110578" w:rsidP="00110578">
      <w:pPr>
        <w:pStyle w:val="a4"/>
        <w:spacing w:before="0" w:after="0" w:line="240" w:lineRule="atLeast"/>
        <w:ind w:left="1" w:hanging="3"/>
        <w:rPr>
          <w:i/>
          <w:sz w:val="28"/>
          <w:szCs w:val="28"/>
        </w:rPr>
      </w:pPr>
      <w:r w:rsidRPr="00820E1A">
        <w:rPr>
          <w:i/>
          <w:sz w:val="28"/>
          <w:szCs w:val="28"/>
        </w:rPr>
        <w:t>Критерии качества прохождения тестов:</w:t>
      </w:r>
    </w:p>
    <w:p w:rsidR="00110578" w:rsidRPr="003B3DF8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3B3DF8">
        <w:rPr>
          <w:sz w:val="28"/>
          <w:szCs w:val="28"/>
        </w:rPr>
        <w:t xml:space="preserve">     11 – 13 правильных ответов – высокий уровень</w:t>
      </w:r>
    </w:p>
    <w:p w:rsidR="00110578" w:rsidRPr="003B3DF8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3B3DF8">
        <w:rPr>
          <w:sz w:val="28"/>
          <w:szCs w:val="28"/>
        </w:rPr>
        <w:t>7-10 правильных ответов – достаточный уровень</w:t>
      </w:r>
    </w:p>
    <w:p w:rsidR="00110578" w:rsidRPr="003B3DF8" w:rsidRDefault="00110578" w:rsidP="00110578">
      <w:pPr>
        <w:pStyle w:val="a4"/>
        <w:spacing w:before="0" w:after="0" w:line="360" w:lineRule="auto"/>
        <w:ind w:left="1" w:hanging="3"/>
        <w:rPr>
          <w:sz w:val="28"/>
          <w:szCs w:val="28"/>
        </w:rPr>
      </w:pPr>
      <w:r w:rsidRPr="003B3DF8">
        <w:rPr>
          <w:sz w:val="28"/>
          <w:szCs w:val="28"/>
        </w:rPr>
        <w:t xml:space="preserve">4-6 правильных ответов – низкий уровень </w:t>
      </w:r>
    </w:p>
    <w:p w:rsidR="00110578" w:rsidRPr="00F47F2F" w:rsidRDefault="00110578" w:rsidP="00110578">
      <w:pPr>
        <w:pStyle w:val="a3"/>
        <w:tabs>
          <w:tab w:val="left" w:pos="1201"/>
        </w:tabs>
        <w:spacing w:line="362" w:lineRule="auto"/>
        <w:ind w:left="1" w:right="803" w:hanging="3"/>
        <w:rPr>
          <w:rFonts w:ascii="Times New Roman" w:hAnsi="Times New Roman" w:cs="Times New Roman"/>
          <w:sz w:val="28"/>
          <w:szCs w:val="28"/>
        </w:rPr>
      </w:pPr>
    </w:p>
    <w:p w:rsidR="00110578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Проверка уровня освоения практической части программы происходит во время организации и проведения театрализованной игровой программы. </w:t>
      </w:r>
    </w:p>
    <w:p w:rsidR="00110578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учащийся хорошо организует и проводит игру, играет ведущую роль.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Достаточный уровень: учащийся скован при организации игр, играет второстепенные роли.</w:t>
      </w:r>
    </w:p>
    <w:p w:rsidR="00110578" w:rsidRPr="00F47F2F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rFonts w:ascii="Times New Roman" w:hAnsi="Times New Roman" w:cs="Times New Roman"/>
          <w:sz w:val="28"/>
          <w:szCs w:val="28"/>
        </w:rPr>
      </w:pPr>
    </w:p>
    <w:p w:rsidR="00110578" w:rsidRPr="00F47F2F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rFonts w:ascii="Times New Roman" w:hAnsi="Times New Roman" w:cs="Times New Roman"/>
          <w:sz w:val="28"/>
          <w:szCs w:val="28"/>
        </w:rPr>
      </w:pPr>
    </w:p>
    <w:p w:rsidR="00110578" w:rsidRPr="00F47F2F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rFonts w:ascii="Times New Roman" w:hAnsi="Times New Roman" w:cs="Times New Roman"/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852D0C" w:rsidRDefault="00110578" w:rsidP="00110578">
      <w:pPr>
        <w:pStyle w:val="a3"/>
        <w:tabs>
          <w:tab w:val="left" w:pos="1201"/>
        </w:tabs>
        <w:spacing w:before="67" w:line="362" w:lineRule="auto"/>
        <w:ind w:left="1" w:right="803" w:hanging="3"/>
        <w:rPr>
          <w:sz w:val="28"/>
          <w:szCs w:val="28"/>
        </w:rPr>
      </w:pPr>
    </w:p>
    <w:p w:rsidR="00110578" w:rsidRPr="004935AB" w:rsidRDefault="00110578" w:rsidP="00110578">
      <w:pPr>
        <w:pStyle w:val="10"/>
        <w:spacing w:after="160" w:line="256" w:lineRule="auto"/>
        <w:rPr>
          <w:rFonts w:ascii="Calibri" w:hAnsi="Calibri" w:cs="Calibri"/>
          <w:color w:val="auto"/>
          <w:sz w:val="22"/>
          <w:szCs w:val="22"/>
        </w:rPr>
      </w:pPr>
    </w:p>
    <w:p w:rsidR="00F85E25" w:rsidRDefault="00F85E25"/>
    <w:sectPr w:rsidR="00F85E25" w:rsidSect="007B6E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80" w:rsidRDefault="007B6E80" w:rsidP="00336096">
      <w:pPr>
        <w:spacing w:after="0" w:line="240" w:lineRule="auto"/>
      </w:pPr>
      <w:r>
        <w:separator/>
      </w:r>
    </w:p>
  </w:endnote>
  <w:endnote w:type="continuationSeparator" w:id="1">
    <w:p w:rsidR="007B6E80" w:rsidRDefault="007B6E80" w:rsidP="0033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80" w:rsidRDefault="007B6E80" w:rsidP="007B6E80">
    <w:pPr>
      <w:pStyle w:val="a7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80" w:rsidRDefault="002D23CE" w:rsidP="007B6E80">
    <w:pPr>
      <w:pStyle w:val="a7"/>
      <w:ind w:left="0" w:hanging="2"/>
      <w:jc w:val="right"/>
    </w:pPr>
    <w:fldSimple w:instr=" PAGE   \* MERGEFORMAT ">
      <w:r w:rsidR="00D60EE5">
        <w:rPr>
          <w:noProof/>
        </w:rPr>
        <w:t>2</w:t>
      </w:r>
    </w:fldSimple>
  </w:p>
  <w:p w:rsidR="007B6E80" w:rsidRDefault="007B6E80" w:rsidP="007B6E80">
    <w:pPr>
      <w:pStyle w:val="a7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80" w:rsidRDefault="007B6E80" w:rsidP="007B6E80">
    <w:pPr>
      <w:pStyle w:val="a7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80" w:rsidRDefault="007B6E80" w:rsidP="00336096">
      <w:pPr>
        <w:spacing w:after="0" w:line="240" w:lineRule="auto"/>
      </w:pPr>
      <w:r>
        <w:separator/>
      </w:r>
    </w:p>
  </w:footnote>
  <w:footnote w:type="continuationSeparator" w:id="1">
    <w:p w:rsidR="007B6E80" w:rsidRDefault="007B6E80" w:rsidP="0033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80" w:rsidRDefault="007B6E80" w:rsidP="007B6E80">
    <w:pPr>
      <w:pStyle w:val="a5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80" w:rsidRDefault="007B6E80" w:rsidP="007B6E80">
    <w:pPr>
      <w:pStyle w:val="a5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80" w:rsidRDefault="007B6E80" w:rsidP="007B6E80">
    <w:pPr>
      <w:pStyle w:val="a5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0E5F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578"/>
    <w:rsid w:val="00003D57"/>
    <w:rsid w:val="000273E9"/>
    <w:rsid w:val="00063E62"/>
    <w:rsid w:val="00084B98"/>
    <w:rsid w:val="000B74E3"/>
    <w:rsid w:val="000D44A9"/>
    <w:rsid w:val="00110578"/>
    <w:rsid w:val="001C6AB1"/>
    <w:rsid w:val="0025426B"/>
    <w:rsid w:val="002D23CE"/>
    <w:rsid w:val="002E0CE2"/>
    <w:rsid w:val="002E4B7E"/>
    <w:rsid w:val="00336096"/>
    <w:rsid w:val="004955E5"/>
    <w:rsid w:val="004E7C8F"/>
    <w:rsid w:val="00553856"/>
    <w:rsid w:val="00616D31"/>
    <w:rsid w:val="007B6E80"/>
    <w:rsid w:val="00804622"/>
    <w:rsid w:val="00857B5C"/>
    <w:rsid w:val="009D49FF"/>
    <w:rsid w:val="009E749A"/>
    <w:rsid w:val="00D60EE5"/>
    <w:rsid w:val="00DE79CD"/>
    <w:rsid w:val="00EE070E"/>
    <w:rsid w:val="00F8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96"/>
  </w:style>
  <w:style w:type="paragraph" w:styleId="1">
    <w:name w:val="heading 1"/>
    <w:basedOn w:val="10"/>
    <w:next w:val="10"/>
    <w:link w:val="11"/>
    <w:uiPriority w:val="99"/>
    <w:qFormat/>
    <w:rsid w:val="0011057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105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110578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110578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customStyle="1" w:styleId="10">
    <w:name w:val="Обычный1"/>
    <w:uiPriority w:val="99"/>
    <w:rsid w:val="001105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110578"/>
    <w:pPr>
      <w:widowControl w:val="0"/>
      <w:suppressAutoHyphens/>
      <w:autoSpaceDE w:val="0"/>
      <w:autoSpaceDN w:val="0"/>
      <w:adjustRightInd w:val="0"/>
      <w:ind w:leftChars="-1" w:left="720" w:hangingChars="1" w:hanging="1"/>
      <w:textDirection w:val="btLr"/>
      <w:textAlignment w:val="top"/>
      <w:outlineLvl w:val="0"/>
    </w:pPr>
    <w:rPr>
      <w:rFonts w:ascii="Calibri" w:eastAsia="Times New Roman" w:hAnsi="Calibri" w:cs="Calibri"/>
      <w:color w:val="000000"/>
      <w:position w:val="-1"/>
      <w:lang w:eastAsia="en-US"/>
    </w:rPr>
  </w:style>
  <w:style w:type="paragraph" w:styleId="a4">
    <w:name w:val="Normal (Web)"/>
    <w:basedOn w:val="a"/>
    <w:uiPriority w:val="99"/>
    <w:rsid w:val="00110578"/>
    <w:pPr>
      <w:widowControl w:val="0"/>
      <w:suppressAutoHyphens/>
      <w:autoSpaceDE w:val="0"/>
      <w:autoSpaceDN w:val="0"/>
      <w:adjustRightInd w:val="0"/>
      <w:spacing w:before="100" w:after="10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10578"/>
    <w:pPr>
      <w:widowControl w:val="0"/>
      <w:tabs>
        <w:tab w:val="center" w:pos="4677"/>
        <w:tab w:val="right" w:pos="9355"/>
      </w:tabs>
      <w:suppressAutoHyphens/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color w:val="000000"/>
      <w:position w:val="-1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0578"/>
    <w:rPr>
      <w:rFonts w:ascii="Calibri" w:eastAsia="Times New Roman" w:hAnsi="Calibri" w:cs="Times New Roman"/>
      <w:color w:val="000000"/>
      <w:position w:val="-1"/>
      <w:lang w:eastAsia="en-US"/>
    </w:rPr>
  </w:style>
  <w:style w:type="paragraph" w:styleId="a7">
    <w:name w:val="footer"/>
    <w:basedOn w:val="a"/>
    <w:link w:val="a8"/>
    <w:uiPriority w:val="99"/>
    <w:unhideWhenUsed/>
    <w:rsid w:val="00110578"/>
    <w:pPr>
      <w:widowControl w:val="0"/>
      <w:tabs>
        <w:tab w:val="center" w:pos="4677"/>
        <w:tab w:val="right" w:pos="9355"/>
      </w:tabs>
      <w:suppressAutoHyphens/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color w:val="000000"/>
      <w:position w:val="-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10578"/>
    <w:rPr>
      <w:rFonts w:ascii="Calibri" w:eastAsia="Times New Roman" w:hAnsi="Calibri" w:cs="Times New Roman"/>
      <w:color w:val="000000"/>
      <w:position w:val="-1"/>
      <w:lang w:eastAsia="en-US"/>
    </w:rPr>
  </w:style>
  <w:style w:type="paragraph" w:styleId="a9">
    <w:name w:val="Body Text"/>
    <w:basedOn w:val="a"/>
    <w:link w:val="aa"/>
    <w:uiPriority w:val="99"/>
    <w:rsid w:val="00110578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10578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1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0578"/>
    <w:rPr>
      <w:rFonts w:ascii="Tahoma" w:hAnsi="Tahoma" w:cs="Tahoma"/>
      <w:sz w:val="16"/>
      <w:szCs w:val="16"/>
    </w:rPr>
  </w:style>
  <w:style w:type="paragraph" w:customStyle="1" w:styleId="normal">
    <w:name w:val="normal"/>
    <w:uiPriority w:val="99"/>
    <w:rsid w:val="001105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B6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5455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5315455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5531545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315455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2023-05-26T07:23:00Z</cp:lastPrinted>
  <dcterms:created xsi:type="dcterms:W3CDTF">2022-04-25T02:20:00Z</dcterms:created>
  <dcterms:modified xsi:type="dcterms:W3CDTF">2023-05-26T08:45:00Z</dcterms:modified>
</cp:coreProperties>
</file>